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1A360D" w:rsidRDefault="00360A21" w:rsidP="007334EA">
          <w:pPr>
            <w:spacing w:after="120"/>
            <w:ind w:left="567" w:firstLine="0"/>
            <w:contextualSpacing/>
            <w:jc w:val="center"/>
            <w:rPr>
              <w:rFonts w:ascii="Times New Roman" w:hAnsi="Times New Roman" w:cs="Times New Roman"/>
              <w:sz w:val="24"/>
              <w:szCs w:val="24"/>
            </w:rPr>
          </w:pPr>
        </w:p>
        <w:p w14:paraId="3B653A95" w14:textId="77777777" w:rsidR="00BD01F9" w:rsidRPr="001A360D" w:rsidRDefault="00BD01F9" w:rsidP="007334EA">
          <w:pPr>
            <w:spacing w:after="120"/>
            <w:ind w:left="567" w:firstLine="0"/>
            <w:contextualSpacing/>
            <w:jc w:val="center"/>
            <w:rPr>
              <w:rFonts w:ascii="Times New Roman" w:hAnsi="Times New Roman" w:cs="Times New Roman"/>
              <w:sz w:val="24"/>
              <w:szCs w:val="24"/>
            </w:rPr>
          </w:pPr>
        </w:p>
        <w:p w14:paraId="6C0B1AEF" w14:textId="77777777" w:rsidR="00BD01F9" w:rsidRPr="001A360D" w:rsidRDefault="00BD01F9" w:rsidP="007334EA">
          <w:pPr>
            <w:spacing w:after="120"/>
            <w:ind w:left="567" w:firstLine="0"/>
            <w:contextualSpacing/>
            <w:jc w:val="center"/>
            <w:rPr>
              <w:rFonts w:ascii="Times New Roman" w:hAnsi="Times New Roman" w:cs="Times New Roman"/>
              <w:sz w:val="24"/>
              <w:szCs w:val="24"/>
            </w:rPr>
          </w:pPr>
        </w:p>
        <w:p w14:paraId="31DD3119" w14:textId="77777777" w:rsidR="00BD01F9" w:rsidRPr="001A360D" w:rsidRDefault="00BD01F9" w:rsidP="007334EA">
          <w:pPr>
            <w:spacing w:after="120"/>
            <w:ind w:left="567" w:firstLine="0"/>
            <w:contextualSpacing/>
            <w:jc w:val="center"/>
            <w:rPr>
              <w:rFonts w:ascii="Times New Roman" w:hAnsi="Times New Roman" w:cs="Times New Roman"/>
              <w:sz w:val="24"/>
              <w:szCs w:val="24"/>
            </w:rPr>
          </w:pPr>
        </w:p>
        <w:p w14:paraId="58336837" w14:textId="77777777" w:rsidR="00BD01F9" w:rsidRPr="001A360D" w:rsidRDefault="00BD01F9" w:rsidP="007334EA">
          <w:pPr>
            <w:spacing w:after="120"/>
            <w:ind w:left="567" w:firstLine="0"/>
            <w:contextualSpacing/>
            <w:jc w:val="center"/>
            <w:rPr>
              <w:rFonts w:ascii="Times New Roman" w:hAnsi="Times New Roman" w:cs="Times New Roman"/>
              <w:sz w:val="24"/>
              <w:szCs w:val="24"/>
            </w:rPr>
          </w:pPr>
        </w:p>
        <w:p w14:paraId="4A26ACD0" w14:textId="77777777" w:rsidR="00BD01F9" w:rsidRPr="001A360D" w:rsidRDefault="00BD01F9" w:rsidP="007334EA">
          <w:pPr>
            <w:spacing w:after="120"/>
            <w:ind w:left="567" w:firstLine="0"/>
            <w:contextualSpacing/>
            <w:jc w:val="center"/>
            <w:rPr>
              <w:rFonts w:ascii="Times New Roman" w:hAnsi="Times New Roman" w:cs="Times New Roman"/>
              <w:sz w:val="24"/>
              <w:szCs w:val="24"/>
            </w:rPr>
          </w:pPr>
        </w:p>
        <w:p w14:paraId="5E578E90" w14:textId="48F24EFF" w:rsidR="005F13F0" w:rsidRPr="00890FF5" w:rsidRDefault="0072479A" w:rsidP="001912E2">
          <w:pPr>
            <w:spacing w:after="120" w:line="240" w:lineRule="auto"/>
            <w:ind w:left="567" w:firstLine="0"/>
            <w:contextualSpacing/>
            <w:jc w:val="center"/>
            <w:rPr>
              <w:rFonts w:ascii="Times New Roman" w:hAnsi="Times New Roman" w:cs="Times New Roman"/>
              <w:b/>
              <w:bCs/>
              <w:color w:val="000000" w:themeColor="text1"/>
              <w:sz w:val="24"/>
              <w:szCs w:val="24"/>
            </w:rPr>
          </w:pPr>
          <w:r w:rsidRPr="00890FF5">
            <w:rPr>
              <w:rFonts w:ascii="Times New Roman" w:hAnsi="Times New Roman" w:cs="Times New Roman"/>
              <w:b/>
              <w:bCs/>
              <w:color w:val="000000" w:themeColor="text1"/>
              <w:sz w:val="24"/>
              <w:szCs w:val="24"/>
            </w:rPr>
            <w:t>LIETUVOS RESPUBLIKOS APLINKOS MINISTERIJA</w:t>
          </w:r>
        </w:p>
        <w:p w14:paraId="21EE0465" w14:textId="77777777" w:rsidR="0072479A" w:rsidRPr="00890FF5" w:rsidRDefault="0072479A" w:rsidP="0072479A">
          <w:pPr>
            <w:spacing w:after="120"/>
            <w:ind w:left="567" w:firstLine="0"/>
            <w:contextualSpacing/>
            <w:jc w:val="center"/>
            <w:rPr>
              <w:rFonts w:ascii="Times New Roman" w:hAnsi="Times New Roman" w:cs="Times New Roman"/>
              <w:color w:val="000000" w:themeColor="text1"/>
              <w:sz w:val="24"/>
              <w:szCs w:val="24"/>
            </w:rPr>
          </w:pPr>
          <w:r w:rsidRPr="00890FF5">
            <w:rPr>
              <w:rFonts w:ascii="Times New Roman" w:hAnsi="Times New Roman" w:cs="Times New Roman"/>
              <w:color w:val="000000" w:themeColor="text1"/>
              <w:sz w:val="24"/>
              <w:szCs w:val="24"/>
            </w:rPr>
            <w:t>Biudžetinė įstaiga, A. Jakšto g. 4, 01105 Vilnius,</w:t>
          </w:r>
        </w:p>
        <w:p w14:paraId="432B4812" w14:textId="77777777" w:rsidR="0072479A" w:rsidRPr="00890FF5" w:rsidRDefault="0072479A" w:rsidP="0072479A">
          <w:pPr>
            <w:spacing w:after="120"/>
            <w:ind w:left="567" w:firstLine="0"/>
            <w:contextualSpacing/>
            <w:jc w:val="center"/>
            <w:rPr>
              <w:rFonts w:ascii="Times New Roman" w:hAnsi="Times New Roman" w:cs="Times New Roman"/>
              <w:color w:val="000000" w:themeColor="text1"/>
              <w:sz w:val="24"/>
              <w:szCs w:val="24"/>
            </w:rPr>
          </w:pPr>
          <w:r w:rsidRPr="00890FF5">
            <w:rPr>
              <w:rFonts w:ascii="Times New Roman" w:hAnsi="Times New Roman" w:cs="Times New Roman"/>
              <w:color w:val="000000" w:themeColor="text1"/>
              <w:sz w:val="24"/>
              <w:szCs w:val="24"/>
            </w:rPr>
            <w:t xml:space="preserve">tel. +370 626 22252, el. p. </w:t>
          </w:r>
          <w:proofErr w:type="spellStart"/>
          <w:r w:rsidRPr="00890FF5">
            <w:rPr>
              <w:rFonts w:ascii="Times New Roman" w:hAnsi="Times New Roman" w:cs="Times New Roman"/>
              <w:color w:val="000000" w:themeColor="text1"/>
              <w:sz w:val="24"/>
              <w:szCs w:val="24"/>
            </w:rPr>
            <w:t>info@am.lt</w:t>
          </w:r>
          <w:proofErr w:type="spellEnd"/>
          <w:r w:rsidRPr="00890FF5">
            <w:rPr>
              <w:rFonts w:ascii="Times New Roman" w:hAnsi="Times New Roman" w:cs="Times New Roman"/>
              <w:color w:val="000000" w:themeColor="text1"/>
              <w:sz w:val="24"/>
              <w:szCs w:val="24"/>
            </w:rPr>
            <w:t>, https://am.lrv.lt.</w:t>
          </w:r>
        </w:p>
        <w:p w14:paraId="46315E48" w14:textId="6E78A8E9" w:rsidR="00C32E53" w:rsidRPr="00890FF5" w:rsidRDefault="0072479A" w:rsidP="0072479A">
          <w:pPr>
            <w:spacing w:after="120"/>
            <w:ind w:left="567" w:firstLine="0"/>
            <w:contextualSpacing/>
            <w:jc w:val="center"/>
            <w:rPr>
              <w:rFonts w:ascii="Times New Roman" w:hAnsi="Times New Roman" w:cs="Times New Roman"/>
              <w:color w:val="000000" w:themeColor="text1"/>
              <w:sz w:val="24"/>
              <w:szCs w:val="24"/>
            </w:rPr>
          </w:pPr>
          <w:r w:rsidRPr="00890FF5">
            <w:rPr>
              <w:rFonts w:ascii="Times New Roman" w:hAnsi="Times New Roman" w:cs="Times New Roman"/>
              <w:color w:val="000000" w:themeColor="text1"/>
              <w:sz w:val="24"/>
              <w:szCs w:val="24"/>
            </w:rPr>
            <w:t>Duomenys kaupiami ir saugomi Juridinių asmenų registre, kodas 188602370</w:t>
          </w:r>
        </w:p>
        <w:p w14:paraId="47B8E29B" w14:textId="1ADA2B87" w:rsidR="00D526C8" w:rsidRPr="00656563"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656563"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656563" w:rsidRDefault="00D526C8" w:rsidP="0072479A">
          <w:pPr>
            <w:spacing w:after="120"/>
            <w:ind w:left="567" w:firstLine="0"/>
            <w:contextualSpacing/>
            <w:jc w:val="center"/>
            <w:rPr>
              <w:rFonts w:ascii="Times New Roman" w:hAnsi="Times New Roman" w:cs="Times New Roman"/>
              <w:sz w:val="24"/>
              <w:szCs w:val="24"/>
            </w:rPr>
          </w:pPr>
        </w:p>
        <w:p w14:paraId="18ACC6AD" w14:textId="1C6A6ADE" w:rsidR="00D526C8" w:rsidRPr="00656563" w:rsidRDefault="00C006CB" w:rsidP="0072479A">
          <w:pPr>
            <w:spacing w:after="120" w:line="240" w:lineRule="auto"/>
            <w:ind w:left="567" w:firstLine="0"/>
            <w:contextualSpacing/>
            <w:jc w:val="center"/>
            <w:rPr>
              <w:rFonts w:ascii="Times New Roman" w:hAnsi="Times New Roman" w:cs="Times New Roman"/>
              <w:b/>
              <w:bCs/>
              <w:sz w:val="24"/>
              <w:szCs w:val="24"/>
            </w:rPr>
          </w:pPr>
          <w:r w:rsidRPr="7448B380">
            <w:rPr>
              <w:rFonts w:ascii="Times New Roman" w:hAnsi="Times New Roman" w:cs="Times New Roman"/>
              <w:b/>
              <w:bCs/>
              <w:sz w:val="24"/>
              <w:szCs w:val="24"/>
            </w:rPr>
            <w:t xml:space="preserve">MAŽOS VERTĖS </w:t>
          </w:r>
          <w:r w:rsidR="00D526C8" w:rsidRPr="7448B380">
            <w:rPr>
              <w:rFonts w:ascii="Times New Roman" w:hAnsi="Times New Roman" w:cs="Times New Roman"/>
              <w:b/>
              <w:bCs/>
              <w:sz w:val="24"/>
              <w:szCs w:val="24"/>
            </w:rPr>
            <w:t>VIEŠOJO PIRKIMO „</w:t>
          </w:r>
          <w:r w:rsidR="0072479A" w:rsidRPr="7448B380">
            <w:rPr>
              <w:rFonts w:ascii="Times New Roman" w:hAnsi="Times New Roman" w:cs="Times New Roman"/>
              <w:b/>
              <w:bCs/>
              <w:color w:val="000000" w:themeColor="text1"/>
              <w:sz w:val="24"/>
              <w:szCs w:val="24"/>
            </w:rPr>
            <w:t>TARNYBINIO AUTOMOBILIO NUOMA</w:t>
          </w:r>
          <w:r w:rsidR="00D526C8" w:rsidRPr="7448B380">
            <w:rPr>
              <w:rFonts w:ascii="Times New Roman" w:hAnsi="Times New Roman" w:cs="Times New Roman"/>
              <w:b/>
              <w:bCs/>
              <w:sz w:val="24"/>
              <w:szCs w:val="24"/>
            </w:rPr>
            <w:t>“</w:t>
          </w:r>
          <w:r w:rsidR="0072479A" w:rsidRPr="7448B380">
            <w:rPr>
              <w:rFonts w:ascii="Times New Roman" w:hAnsi="Times New Roman" w:cs="Times New Roman"/>
              <w:b/>
              <w:bCs/>
              <w:sz w:val="24"/>
              <w:szCs w:val="24"/>
            </w:rPr>
            <w:t xml:space="preserve"> </w:t>
          </w:r>
          <w:r w:rsidR="00DF1318" w:rsidRPr="7448B380">
            <w:rPr>
              <w:rFonts w:ascii="Times New Roman" w:hAnsi="Times New Roman" w:cs="Times New Roman"/>
              <w:b/>
              <w:bCs/>
              <w:sz w:val="24"/>
              <w:szCs w:val="24"/>
            </w:rPr>
            <w:t>SKELBIAM</w:t>
          </w:r>
          <w:r w:rsidR="0019623B" w:rsidRPr="7448B380">
            <w:rPr>
              <w:rFonts w:ascii="Times New Roman" w:hAnsi="Times New Roman" w:cs="Times New Roman"/>
              <w:b/>
              <w:bCs/>
              <w:sz w:val="24"/>
              <w:szCs w:val="24"/>
            </w:rPr>
            <w:t>OS APKLAUSOS</w:t>
          </w:r>
          <w:r w:rsidR="00D526C8" w:rsidRPr="7448B380">
            <w:rPr>
              <w:rFonts w:ascii="Times New Roman" w:hAnsi="Times New Roman" w:cs="Times New Roman"/>
              <w:b/>
              <w:bCs/>
              <w:sz w:val="24"/>
              <w:szCs w:val="24"/>
            </w:rPr>
            <w:t xml:space="preserve"> </w:t>
          </w:r>
          <w:r w:rsidR="00E861F5" w:rsidRPr="7448B380">
            <w:rPr>
              <w:rFonts w:ascii="Times New Roman" w:hAnsi="Times New Roman" w:cs="Times New Roman"/>
              <w:b/>
              <w:bCs/>
              <w:sz w:val="24"/>
              <w:szCs w:val="24"/>
            </w:rPr>
            <w:t xml:space="preserve">SPECIALIOSIOS </w:t>
          </w:r>
          <w:r w:rsidR="00D526C8" w:rsidRPr="7448B380">
            <w:rPr>
              <w:rFonts w:ascii="Times New Roman" w:hAnsi="Times New Roman" w:cs="Times New Roman"/>
              <w:b/>
              <w:bCs/>
              <w:sz w:val="24"/>
              <w:szCs w:val="24"/>
            </w:rPr>
            <w:t>SĄLYGOS</w:t>
          </w:r>
        </w:p>
        <w:p w14:paraId="03F8DC06" w14:textId="77777777" w:rsidR="007254ED" w:rsidRDefault="00D53BF4" w:rsidP="001A2892">
          <w:pPr>
            <w:spacing w:after="120" w:line="240" w:lineRule="auto"/>
            <w:ind w:left="567" w:firstLine="0"/>
            <w:contextualSpacing/>
            <w:jc w:val="center"/>
            <w:rPr>
              <w:rFonts w:ascii="Times New Roman" w:hAnsi="Times New Roman" w:cs="Times New Roman"/>
              <w:sz w:val="24"/>
              <w:szCs w:val="24"/>
            </w:rPr>
          </w:pPr>
          <w:r w:rsidRPr="00656563">
            <w:rPr>
              <w:rFonts w:ascii="Times New Roman" w:hAnsi="Times New Roman" w:cs="Times New Roman"/>
              <w:b/>
              <w:bCs/>
              <w:sz w:val="24"/>
              <w:szCs w:val="24"/>
            </w:rPr>
            <w:t>V</w:t>
          </w:r>
          <w:r w:rsidR="00755F3B" w:rsidRPr="00656563">
            <w:rPr>
              <w:rFonts w:ascii="Times New Roman" w:hAnsi="Times New Roman" w:cs="Times New Roman"/>
              <w:b/>
              <w:bCs/>
              <w:sz w:val="24"/>
              <w:szCs w:val="24"/>
            </w:rPr>
            <w:t>ersija</w:t>
          </w:r>
          <w:r w:rsidRPr="00656563">
            <w:rPr>
              <w:rFonts w:ascii="Times New Roman" w:hAnsi="Times New Roman" w:cs="Times New Roman"/>
              <w:b/>
              <w:bCs/>
              <w:sz w:val="24"/>
              <w:szCs w:val="24"/>
            </w:rPr>
            <w:t xml:space="preserve"> Nr</w:t>
          </w:r>
          <w:r w:rsidRPr="007254ED">
            <w:rPr>
              <w:rFonts w:ascii="Times New Roman" w:hAnsi="Times New Roman" w:cs="Times New Roman"/>
              <w:b/>
              <w:bCs/>
              <w:color w:val="000000" w:themeColor="text1"/>
              <w:sz w:val="24"/>
              <w:szCs w:val="24"/>
            </w:rPr>
            <w:t>.</w:t>
          </w:r>
          <w:r w:rsidR="0072479A" w:rsidRPr="007254ED">
            <w:rPr>
              <w:rFonts w:ascii="Times New Roman" w:hAnsi="Times New Roman" w:cs="Times New Roman"/>
              <w:b/>
              <w:bCs/>
              <w:color w:val="000000" w:themeColor="text1"/>
              <w:sz w:val="24"/>
              <w:szCs w:val="24"/>
            </w:rPr>
            <w:t xml:space="preserve"> 1</w:t>
          </w:r>
          <w:r w:rsidR="00B93F8F" w:rsidRPr="007254ED">
            <w:rPr>
              <w:rFonts w:cstheme="minorHAnsi"/>
              <w:b/>
              <w:bCs/>
              <w:color w:val="000000" w:themeColor="text1"/>
              <w:sz w:val="28"/>
              <w:szCs w:val="28"/>
            </w:rPr>
            <w:t>.</w:t>
          </w:r>
          <w:r w:rsidR="00B93F8F" w:rsidRPr="007254ED">
            <w:rPr>
              <w:rFonts w:ascii="Times New Roman" w:hAnsi="Times New Roman" w:cs="Times New Roman"/>
              <w:color w:val="000000" w:themeColor="text1"/>
              <w:sz w:val="24"/>
              <w:szCs w:val="24"/>
            </w:rPr>
            <w:t xml:space="preserve"> </w:t>
          </w:r>
        </w:p>
        <w:p w14:paraId="517C01D9" w14:textId="5FB37E15" w:rsidR="001C24BC" w:rsidRPr="00656563" w:rsidRDefault="005F13F0" w:rsidP="001A2892">
          <w:pPr>
            <w:spacing w:after="120" w:line="240" w:lineRule="auto"/>
            <w:ind w:left="567" w:firstLine="0"/>
            <w:contextualSpacing/>
            <w:jc w:val="center"/>
            <w:rPr>
              <w:rFonts w:ascii="Times New Roman" w:hAnsi="Times New Roman" w:cs="Times New Roman"/>
              <w:sz w:val="24"/>
              <w:szCs w:val="24"/>
            </w:rPr>
          </w:pPr>
          <w:r w:rsidRPr="00656563">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656563" w:rsidRDefault="00173FBA" w:rsidP="00581B14">
              <w:pPr>
                <w:pStyle w:val="TOCHeading"/>
                <w:tabs>
                  <w:tab w:val="left" w:pos="6555"/>
                </w:tabs>
                <w:rPr>
                  <w:rFonts w:asciiTheme="minorHAnsi" w:hAnsiTheme="minorHAnsi" w:cstheme="minorHAnsi"/>
                  <w:sz w:val="24"/>
                  <w:szCs w:val="24"/>
                </w:rPr>
              </w:pPr>
              <w:r w:rsidRPr="00656563">
                <w:rPr>
                  <w:rFonts w:asciiTheme="minorHAnsi" w:hAnsiTheme="minorHAnsi" w:cstheme="minorHAnsi"/>
                  <w:sz w:val="24"/>
                  <w:szCs w:val="24"/>
                </w:rPr>
                <w:t>T</w:t>
              </w:r>
              <w:r w:rsidR="00F42EC8" w:rsidRPr="00656563">
                <w:rPr>
                  <w:rFonts w:asciiTheme="minorHAnsi" w:hAnsiTheme="minorHAnsi" w:cstheme="minorHAnsi"/>
                  <w:sz w:val="24"/>
                  <w:szCs w:val="24"/>
                </w:rPr>
                <w:t>URINYS</w:t>
              </w:r>
              <w:r w:rsidR="00581B14" w:rsidRPr="00656563">
                <w:rPr>
                  <w:rFonts w:asciiTheme="minorHAnsi" w:hAnsiTheme="minorHAnsi" w:cstheme="minorHAnsi"/>
                  <w:sz w:val="24"/>
                  <w:szCs w:val="24"/>
                </w:rPr>
                <w:tab/>
              </w:r>
            </w:p>
            <w:p w14:paraId="12251780" w14:textId="149F903C" w:rsidR="002962C0" w:rsidRDefault="00173FBA">
              <w:pPr>
                <w:pStyle w:val="TOC1"/>
                <w:rPr>
                  <w:noProof/>
                  <w:kern w:val="2"/>
                  <w:sz w:val="24"/>
                  <w:szCs w:val="24"/>
                  <w14:ligatures w14:val="standardContextual"/>
                </w:rPr>
              </w:pPr>
              <w:r w:rsidRPr="00656563">
                <w:rPr>
                  <w:sz w:val="24"/>
                  <w:szCs w:val="24"/>
                </w:rPr>
                <w:fldChar w:fldCharType="begin"/>
              </w:r>
              <w:r w:rsidRPr="00656563">
                <w:rPr>
                  <w:sz w:val="24"/>
                  <w:szCs w:val="24"/>
                </w:rPr>
                <w:instrText xml:space="preserve"> TOC \o "1-3" \h \z \u </w:instrText>
              </w:r>
              <w:r w:rsidRPr="00656563">
                <w:rPr>
                  <w:sz w:val="24"/>
                  <w:szCs w:val="24"/>
                </w:rPr>
                <w:fldChar w:fldCharType="separate"/>
              </w:r>
              <w:hyperlink w:anchor="_Toc192850856" w:history="1">
                <w:r w:rsidR="002962C0" w:rsidRPr="003823D3">
                  <w:rPr>
                    <w:rStyle w:val="Hyperlink"/>
                    <w:rFonts w:ascii="Times New Roman" w:hAnsi="Times New Roman" w:cs="Times New Roman"/>
                    <w:b/>
                    <w:bCs/>
                    <w:noProof/>
                  </w:rPr>
                  <w:t>1.</w:t>
                </w:r>
                <w:r w:rsidR="002962C0">
                  <w:rPr>
                    <w:noProof/>
                    <w:kern w:val="2"/>
                    <w:sz w:val="24"/>
                    <w:szCs w:val="24"/>
                    <w14:ligatures w14:val="standardContextual"/>
                  </w:rPr>
                  <w:tab/>
                </w:r>
                <w:r w:rsidR="002962C0" w:rsidRPr="003823D3">
                  <w:rPr>
                    <w:rStyle w:val="Hyperlink"/>
                    <w:rFonts w:ascii="Times New Roman" w:hAnsi="Times New Roman" w:cs="Times New Roman"/>
                    <w:b/>
                    <w:bCs/>
                    <w:noProof/>
                  </w:rPr>
                  <w:t>Bendra informacija</w:t>
                </w:r>
                <w:r w:rsidR="002962C0">
                  <w:rPr>
                    <w:noProof/>
                    <w:webHidden/>
                  </w:rPr>
                  <w:tab/>
                </w:r>
                <w:r w:rsidR="002962C0">
                  <w:rPr>
                    <w:noProof/>
                    <w:webHidden/>
                  </w:rPr>
                  <w:fldChar w:fldCharType="begin"/>
                </w:r>
                <w:r w:rsidR="002962C0">
                  <w:rPr>
                    <w:noProof/>
                    <w:webHidden/>
                  </w:rPr>
                  <w:instrText xml:space="preserve"> PAGEREF _Toc192850856 \h </w:instrText>
                </w:r>
                <w:r w:rsidR="002962C0">
                  <w:rPr>
                    <w:noProof/>
                    <w:webHidden/>
                  </w:rPr>
                </w:r>
                <w:r w:rsidR="002962C0">
                  <w:rPr>
                    <w:noProof/>
                    <w:webHidden/>
                  </w:rPr>
                  <w:fldChar w:fldCharType="separate"/>
                </w:r>
                <w:r w:rsidR="002962C0">
                  <w:rPr>
                    <w:noProof/>
                    <w:webHidden/>
                  </w:rPr>
                  <w:t>0</w:t>
                </w:r>
                <w:r w:rsidR="002962C0">
                  <w:rPr>
                    <w:noProof/>
                    <w:webHidden/>
                  </w:rPr>
                  <w:fldChar w:fldCharType="end"/>
                </w:r>
              </w:hyperlink>
            </w:p>
            <w:p w14:paraId="34034CC9" w14:textId="1971E51F" w:rsidR="002962C0" w:rsidRDefault="002962C0">
              <w:pPr>
                <w:pStyle w:val="TOC1"/>
                <w:rPr>
                  <w:noProof/>
                  <w:kern w:val="2"/>
                  <w:sz w:val="24"/>
                  <w:szCs w:val="24"/>
                  <w14:ligatures w14:val="standardContextual"/>
                </w:rPr>
              </w:pPr>
              <w:hyperlink w:anchor="_Toc192850857" w:history="1">
                <w:r w:rsidRPr="003823D3">
                  <w:rPr>
                    <w:rStyle w:val="Hyperlink"/>
                    <w:rFonts w:ascii="Times New Roman" w:eastAsia="Calibri" w:hAnsi="Times New Roman" w:cs="Times New Roman"/>
                    <w:b/>
                    <w:bCs/>
                    <w:noProof/>
                  </w:rPr>
                  <w:t>2.</w:t>
                </w:r>
                <w:r>
                  <w:rPr>
                    <w:noProof/>
                    <w:kern w:val="2"/>
                    <w:sz w:val="24"/>
                    <w:szCs w:val="24"/>
                    <w14:ligatures w14:val="standardContextual"/>
                  </w:rPr>
                  <w:tab/>
                </w:r>
                <w:r w:rsidRPr="003823D3">
                  <w:rPr>
                    <w:rStyle w:val="Hyperlink"/>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_Toc192850857 \h </w:instrText>
                </w:r>
                <w:r>
                  <w:rPr>
                    <w:noProof/>
                    <w:webHidden/>
                  </w:rPr>
                </w:r>
                <w:r>
                  <w:rPr>
                    <w:noProof/>
                    <w:webHidden/>
                  </w:rPr>
                  <w:fldChar w:fldCharType="separate"/>
                </w:r>
                <w:r>
                  <w:rPr>
                    <w:noProof/>
                    <w:webHidden/>
                  </w:rPr>
                  <w:t>0</w:t>
                </w:r>
                <w:r>
                  <w:rPr>
                    <w:noProof/>
                    <w:webHidden/>
                  </w:rPr>
                  <w:fldChar w:fldCharType="end"/>
                </w:r>
              </w:hyperlink>
            </w:p>
            <w:p w14:paraId="7DA59933" w14:textId="7017DCEA" w:rsidR="002962C0" w:rsidRDefault="002962C0">
              <w:pPr>
                <w:pStyle w:val="TOC1"/>
                <w:rPr>
                  <w:noProof/>
                  <w:kern w:val="2"/>
                  <w:sz w:val="24"/>
                  <w:szCs w:val="24"/>
                  <w14:ligatures w14:val="standardContextual"/>
                </w:rPr>
              </w:pPr>
              <w:hyperlink w:anchor="_Toc192850858" w:history="1">
                <w:r w:rsidRPr="003823D3">
                  <w:rPr>
                    <w:rStyle w:val="Hyperlink"/>
                    <w:rFonts w:ascii="Times New Roman" w:eastAsia="Calibri" w:hAnsi="Times New Roman" w:cs="Times New Roman"/>
                    <w:b/>
                    <w:bCs/>
                    <w:noProof/>
                  </w:rPr>
                  <w:t>3.</w:t>
                </w:r>
                <w:r>
                  <w:rPr>
                    <w:noProof/>
                    <w:kern w:val="2"/>
                    <w:sz w:val="24"/>
                    <w:szCs w:val="24"/>
                    <w14:ligatures w14:val="standardContextual"/>
                  </w:rPr>
                  <w:tab/>
                </w:r>
                <w:r w:rsidRPr="003823D3">
                  <w:rPr>
                    <w:rStyle w:val="Hyperlink"/>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_Toc192850858 \h </w:instrText>
                </w:r>
                <w:r>
                  <w:rPr>
                    <w:noProof/>
                    <w:webHidden/>
                  </w:rPr>
                </w:r>
                <w:r>
                  <w:rPr>
                    <w:noProof/>
                    <w:webHidden/>
                  </w:rPr>
                  <w:fldChar w:fldCharType="separate"/>
                </w:r>
                <w:r>
                  <w:rPr>
                    <w:noProof/>
                    <w:webHidden/>
                  </w:rPr>
                  <w:t>0</w:t>
                </w:r>
                <w:r>
                  <w:rPr>
                    <w:noProof/>
                    <w:webHidden/>
                  </w:rPr>
                  <w:fldChar w:fldCharType="end"/>
                </w:r>
              </w:hyperlink>
            </w:p>
            <w:p w14:paraId="54F34618" w14:textId="605BA7D5" w:rsidR="002962C0" w:rsidRDefault="002962C0">
              <w:pPr>
                <w:pStyle w:val="TOC1"/>
                <w:rPr>
                  <w:noProof/>
                  <w:kern w:val="2"/>
                  <w:sz w:val="24"/>
                  <w:szCs w:val="24"/>
                  <w14:ligatures w14:val="standardContextual"/>
                </w:rPr>
              </w:pPr>
              <w:hyperlink w:anchor="_Toc192850859" w:history="1">
                <w:r w:rsidRPr="003823D3">
                  <w:rPr>
                    <w:rStyle w:val="Hyperlink"/>
                    <w:rFonts w:ascii="Times New Roman" w:eastAsia="Calibri" w:hAnsi="Times New Roman" w:cs="Times New Roman"/>
                    <w:b/>
                    <w:bCs/>
                    <w:noProof/>
                  </w:rPr>
                  <w:t>4.</w:t>
                </w:r>
                <w:r>
                  <w:rPr>
                    <w:noProof/>
                    <w:kern w:val="2"/>
                    <w:sz w:val="24"/>
                    <w:szCs w:val="24"/>
                    <w14:ligatures w14:val="standardContextual"/>
                  </w:rPr>
                  <w:tab/>
                </w:r>
                <w:r w:rsidRPr="003823D3">
                  <w:rPr>
                    <w:rStyle w:val="Hyperlink"/>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_Toc192850859 \h </w:instrText>
                </w:r>
                <w:r>
                  <w:rPr>
                    <w:noProof/>
                    <w:webHidden/>
                  </w:rPr>
                </w:r>
                <w:r>
                  <w:rPr>
                    <w:noProof/>
                    <w:webHidden/>
                  </w:rPr>
                  <w:fldChar w:fldCharType="separate"/>
                </w:r>
                <w:r>
                  <w:rPr>
                    <w:noProof/>
                    <w:webHidden/>
                  </w:rPr>
                  <w:t>1</w:t>
                </w:r>
                <w:r>
                  <w:rPr>
                    <w:noProof/>
                    <w:webHidden/>
                  </w:rPr>
                  <w:fldChar w:fldCharType="end"/>
                </w:r>
              </w:hyperlink>
            </w:p>
            <w:p w14:paraId="13D4D745" w14:textId="0ADAC5E4" w:rsidR="002962C0" w:rsidRDefault="002962C0">
              <w:pPr>
                <w:pStyle w:val="TOC1"/>
                <w:rPr>
                  <w:noProof/>
                  <w:kern w:val="2"/>
                  <w:sz w:val="24"/>
                  <w:szCs w:val="24"/>
                  <w14:ligatures w14:val="standardContextual"/>
                </w:rPr>
              </w:pPr>
              <w:hyperlink w:anchor="_Toc192850860" w:history="1">
                <w:r w:rsidRPr="003823D3">
                  <w:rPr>
                    <w:rStyle w:val="Hyperlink"/>
                    <w:rFonts w:ascii="Times New Roman" w:eastAsia="Calibri" w:hAnsi="Times New Roman" w:cs="Times New Roman"/>
                    <w:b/>
                    <w:bCs/>
                    <w:noProof/>
                  </w:rPr>
                  <w:t>5.</w:t>
                </w:r>
                <w:r>
                  <w:rPr>
                    <w:noProof/>
                    <w:kern w:val="2"/>
                    <w:sz w:val="24"/>
                    <w:szCs w:val="24"/>
                    <w14:ligatures w14:val="standardContextual"/>
                  </w:rPr>
                  <w:tab/>
                </w:r>
                <w:r w:rsidRPr="003823D3">
                  <w:rPr>
                    <w:rStyle w:val="Hyperlink"/>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_Toc192850860 \h </w:instrText>
                </w:r>
                <w:r>
                  <w:rPr>
                    <w:noProof/>
                    <w:webHidden/>
                  </w:rPr>
                </w:r>
                <w:r>
                  <w:rPr>
                    <w:noProof/>
                    <w:webHidden/>
                  </w:rPr>
                  <w:fldChar w:fldCharType="separate"/>
                </w:r>
                <w:r>
                  <w:rPr>
                    <w:noProof/>
                    <w:webHidden/>
                  </w:rPr>
                  <w:t>1</w:t>
                </w:r>
                <w:r>
                  <w:rPr>
                    <w:noProof/>
                    <w:webHidden/>
                  </w:rPr>
                  <w:fldChar w:fldCharType="end"/>
                </w:r>
              </w:hyperlink>
            </w:p>
            <w:p w14:paraId="67532FA8" w14:textId="760E2AC2" w:rsidR="002962C0" w:rsidRDefault="002962C0">
              <w:pPr>
                <w:pStyle w:val="TOC1"/>
                <w:rPr>
                  <w:noProof/>
                  <w:kern w:val="2"/>
                  <w:sz w:val="24"/>
                  <w:szCs w:val="24"/>
                  <w14:ligatures w14:val="standardContextual"/>
                </w:rPr>
              </w:pPr>
              <w:hyperlink w:anchor="_Toc192850861" w:history="1">
                <w:r w:rsidRPr="003823D3">
                  <w:rPr>
                    <w:rStyle w:val="Hyperlink"/>
                    <w:rFonts w:ascii="Times New Roman" w:hAnsi="Times New Roman" w:cs="Times New Roman"/>
                    <w:b/>
                    <w:bCs/>
                    <w:noProof/>
                  </w:rPr>
                  <w:t xml:space="preserve">6. </w:t>
                </w:r>
                <w:r>
                  <w:rPr>
                    <w:rStyle w:val="Hyperlink"/>
                    <w:rFonts w:ascii="Times New Roman" w:hAnsi="Times New Roman" w:cs="Times New Roman"/>
                    <w:b/>
                    <w:bCs/>
                    <w:noProof/>
                  </w:rPr>
                  <w:t xml:space="preserve">   </w:t>
                </w:r>
                <w:r w:rsidRPr="003823D3">
                  <w:rPr>
                    <w:rStyle w:val="Hyperlink"/>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_Toc192850861 \h </w:instrText>
                </w:r>
                <w:r>
                  <w:rPr>
                    <w:noProof/>
                    <w:webHidden/>
                  </w:rPr>
                </w:r>
                <w:r>
                  <w:rPr>
                    <w:noProof/>
                    <w:webHidden/>
                  </w:rPr>
                  <w:fldChar w:fldCharType="separate"/>
                </w:r>
                <w:r>
                  <w:rPr>
                    <w:noProof/>
                    <w:webHidden/>
                  </w:rPr>
                  <w:t>2</w:t>
                </w:r>
                <w:r>
                  <w:rPr>
                    <w:noProof/>
                    <w:webHidden/>
                  </w:rPr>
                  <w:fldChar w:fldCharType="end"/>
                </w:r>
              </w:hyperlink>
            </w:p>
            <w:p w14:paraId="7D5825B5" w14:textId="16BD3BC2" w:rsidR="002962C0" w:rsidRDefault="002962C0">
              <w:pPr>
                <w:pStyle w:val="TOC1"/>
                <w:rPr>
                  <w:noProof/>
                  <w:kern w:val="2"/>
                  <w:sz w:val="24"/>
                  <w:szCs w:val="24"/>
                  <w14:ligatures w14:val="standardContextual"/>
                </w:rPr>
              </w:pPr>
              <w:hyperlink w:anchor="_Toc192850862" w:history="1">
                <w:r w:rsidRPr="003823D3">
                  <w:rPr>
                    <w:rStyle w:val="Hyperlink"/>
                    <w:rFonts w:ascii="Times New Roman" w:hAnsi="Times New Roman" w:cs="Times New Roman"/>
                    <w:b/>
                    <w:bCs/>
                    <w:noProof/>
                  </w:rPr>
                  <w:t>7.</w:t>
                </w:r>
                <w:r>
                  <w:rPr>
                    <w:noProof/>
                    <w:kern w:val="2"/>
                    <w:sz w:val="24"/>
                    <w:szCs w:val="24"/>
                    <w14:ligatures w14:val="standardContextual"/>
                  </w:rPr>
                  <w:tab/>
                </w:r>
                <w:r w:rsidRPr="003823D3">
                  <w:rPr>
                    <w:rStyle w:val="Hyperlink"/>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_Toc192850862 \h </w:instrText>
                </w:r>
                <w:r>
                  <w:rPr>
                    <w:noProof/>
                    <w:webHidden/>
                  </w:rPr>
                </w:r>
                <w:r>
                  <w:rPr>
                    <w:noProof/>
                    <w:webHidden/>
                  </w:rPr>
                  <w:fldChar w:fldCharType="separate"/>
                </w:r>
                <w:r>
                  <w:rPr>
                    <w:noProof/>
                    <w:webHidden/>
                  </w:rPr>
                  <w:t>2</w:t>
                </w:r>
                <w:r>
                  <w:rPr>
                    <w:noProof/>
                    <w:webHidden/>
                  </w:rPr>
                  <w:fldChar w:fldCharType="end"/>
                </w:r>
              </w:hyperlink>
            </w:p>
            <w:p w14:paraId="39AB7D40" w14:textId="5C821DFF" w:rsidR="002962C0" w:rsidRDefault="002962C0">
              <w:pPr>
                <w:pStyle w:val="TOC1"/>
                <w:rPr>
                  <w:noProof/>
                  <w:kern w:val="2"/>
                  <w:sz w:val="24"/>
                  <w:szCs w:val="24"/>
                  <w14:ligatures w14:val="standardContextual"/>
                </w:rPr>
              </w:pPr>
              <w:hyperlink w:anchor="_Toc192850863" w:history="1">
                <w:r w:rsidRPr="003823D3">
                  <w:rPr>
                    <w:rStyle w:val="Hyperlink"/>
                    <w:rFonts w:ascii="Times New Roman" w:hAnsi="Times New Roman" w:cs="Times New Roman"/>
                    <w:b/>
                    <w:bCs/>
                    <w:noProof/>
                  </w:rPr>
                  <w:t xml:space="preserve">8. </w:t>
                </w:r>
                <w:r w:rsidR="001048CE">
                  <w:rPr>
                    <w:rStyle w:val="Hyperlink"/>
                    <w:rFonts w:ascii="Times New Roman" w:hAnsi="Times New Roman" w:cs="Times New Roman"/>
                    <w:b/>
                    <w:bCs/>
                    <w:noProof/>
                  </w:rPr>
                  <w:t xml:space="preserve">   </w:t>
                </w:r>
                <w:r w:rsidRPr="003823D3">
                  <w:rPr>
                    <w:rStyle w:val="Hyperlink"/>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_Toc192850863 \h </w:instrText>
                </w:r>
                <w:r>
                  <w:rPr>
                    <w:noProof/>
                    <w:webHidden/>
                  </w:rPr>
                </w:r>
                <w:r>
                  <w:rPr>
                    <w:noProof/>
                    <w:webHidden/>
                  </w:rPr>
                  <w:fldChar w:fldCharType="separate"/>
                </w:r>
                <w:r>
                  <w:rPr>
                    <w:noProof/>
                    <w:webHidden/>
                  </w:rPr>
                  <w:t>3</w:t>
                </w:r>
                <w:r>
                  <w:rPr>
                    <w:noProof/>
                    <w:webHidden/>
                  </w:rPr>
                  <w:fldChar w:fldCharType="end"/>
                </w:r>
              </w:hyperlink>
            </w:p>
            <w:p w14:paraId="50FBC201" w14:textId="02F0DAB1" w:rsidR="00413BD0" w:rsidRPr="00413BD0" w:rsidRDefault="00173FBA" w:rsidP="00413BD0">
              <w:pPr>
                <w:sectPr w:rsidR="00413BD0" w:rsidRPr="00413BD0" w:rsidSect="002962C0">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656563">
                <w:rPr>
                  <w:noProof/>
                  <w:sz w:val="24"/>
                  <w:szCs w:val="24"/>
                </w:rPr>
                <w:fldChar w:fldCharType="end"/>
              </w:r>
            </w:p>
          </w:sdtContent>
        </w:sdt>
        <w:p w14:paraId="73CCB438" w14:textId="5ACC71EB" w:rsidR="005F13F0" w:rsidRPr="00C17D3C" w:rsidRDefault="00627A26" w:rsidP="00764170">
          <w:pPr>
            <w:spacing w:after="120"/>
            <w:ind w:firstLine="0"/>
            <w:contextualSpacing/>
            <w:rPr>
              <w:rFonts w:ascii="Arial" w:hAnsi="Arial" w:cs="Arial"/>
            </w:rPr>
          </w:pPr>
        </w:p>
      </w:sdtContent>
    </w:sdt>
    <w:p w14:paraId="12085CDF" w14:textId="16073931" w:rsidR="00746BAF" w:rsidRPr="00656563" w:rsidRDefault="00C31EC9" w:rsidP="002F5CAA">
      <w:pPr>
        <w:pStyle w:val="Heading1"/>
        <w:numPr>
          <w:ilvl w:val="0"/>
          <w:numId w:val="14"/>
        </w:numPr>
        <w:spacing w:before="0" w:after="0" w:line="300" w:lineRule="auto"/>
        <w:ind w:left="0" w:firstLine="0"/>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2850856"/>
      <w:bookmarkStart w:id="6" w:name="_Ref39666794"/>
      <w:bookmarkStart w:id="7" w:name="_Ref39666796"/>
      <w:bookmarkStart w:id="8" w:name="_Toc48053171"/>
      <w:bookmarkEnd w:id="0"/>
      <w:bookmarkEnd w:id="1"/>
      <w:bookmarkEnd w:id="2"/>
      <w:bookmarkEnd w:id="3"/>
      <w:bookmarkEnd w:id="4"/>
      <w:r w:rsidRPr="00656563">
        <w:rPr>
          <w:rFonts w:ascii="Times New Roman" w:hAnsi="Times New Roman" w:cs="Times New Roman"/>
          <w:b/>
          <w:bCs/>
          <w:color w:val="auto"/>
          <w:sz w:val="24"/>
          <w:szCs w:val="24"/>
        </w:rPr>
        <w:t>Bendra informacij</w:t>
      </w:r>
      <w:r w:rsidR="00B076FD" w:rsidRPr="00656563">
        <w:rPr>
          <w:rFonts w:ascii="Times New Roman" w:hAnsi="Times New Roman" w:cs="Times New Roman"/>
          <w:b/>
          <w:bCs/>
          <w:color w:val="auto"/>
          <w:sz w:val="24"/>
          <w:szCs w:val="24"/>
        </w:rPr>
        <w:t>a</w:t>
      </w:r>
      <w:bookmarkEnd w:id="5"/>
      <w:r w:rsidR="6B81CCAC" w:rsidRPr="00656563">
        <w:rPr>
          <w:rFonts w:ascii="Times New Roman" w:hAnsi="Times New Roman" w:cs="Times New Roman"/>
          <w:b/>
          <w:bCs/>
          <w:color w:val="auto"/>
          <w:sz w:val="24"/>
          <w:szCs w:val="24"/>
        </w:rPr>
        <w:t xml:space="preserve"> </w:t>
      </w:r>
    </w:p>
    <w:p w14:paraId="7ECEA63A" w14:textId="618278B7" w:rsidR="00746BAF" w:rsidRPr="00EE22FA" w:rsidRDefault="00D722C8" w:rsidP="00656563">
      <w:pPr>
        <w:spacing w:line="240" w:lineRule="auto"/>
        <w:rPr>
          <w:rFonts w:ascii="Times New Roman" w:hAnsi="Times New Roman" w:cs="Times New Roman"/>
          <w:sz w:val="24"/>
          <w:szCs w:val="24"/>
        </w:rPr>
      </w:pPr>
      <w:r w:rsidRPr="00EE22FA">
        <w:rPr>
          <w:rFonts w:ascii="Times New Roman" w:hAnsi="Times New Roman" w:cs="Times New Roman"/>
          <w:sz w:val="24"/>
          <w:szCs w:val="24"/>
        </w:rPr>
        <w:t xml:space="preserve">1.1. </w:t>
      </w:r>
      <w:r w:rsidR="00020176" w:rsidRPr="00EE22FA">
        <w:rPr>
          <w:rFonts w:ascii="Times New Roman" w:hAnsi="Times New Roman" w:cs="Times New Roman"/>
          <w:sz w:val="24"/>
          <w:szCs w:val="24"/>
        </w:rPr>
        <w:t xml:space="preserve">Perkančioji organizacija </w:t>
      </w:r>
      <w:r w:rsidR="00FB3C75" w:rsidRPr="00EE22FA">
        <w:rPr>
          <w:rFonts w:ascii="Times New Roman" w:hAnsi="Times New Roman" w:cs="Times New Roman"/>
          <w:sz w:val="24"/>
          <w:szCs w:val="24"/>
        </w:rPr>
        <w:t xml:space="preserve">– </w:t>
      </w:r>
      <w:r w:rsidR="0072479A" w:rsidRPr="00EE22FA">
        <w:rPr>
          <w:rFonts w:ascii="Times New Roman" w:hAnsi="Times New Roman" w:cs="Times New Roman"/>
          <w:sz w:val="24"/>
          <w:szCs w:val="24"/>
        </w:rPr>
        <w:t>Lietuvos Respublikos aplinkos ministerija</w:t>
      </w:r>
      <w:r w:rsidR="00FB3C75" w:rsidRPr="00EE22FA">
        <w:rPr>
          <w:rFonts w:ascii="Times New Roman" w:hAnsi="Times New Roman" w:cs="Times New Roman"/>
          <w:sz w:val="24"/>
          <w:szCs w:val="24"/>
        </w:rPr>
        <w:t xml:space="preserve">, juridinio asmens kodas </w:t>
      </w:r>
      <w:r w:rsidR="0072479A" w:rsidRPr="00EE22FA">
        <w:rPr>
          <w:rFonts w:ascii="Times New Roman" w:hAnsi="Times New Roman" w:cs="Times New Roman"/>
          <w:sz w:val="24"/>
          <w:szCs w:val="24"/>
        </w:rPr>
        <w:t>188602370</w:t>
      </w:r>
      <w:r w:rsidR="00FB3C75" w:rsidRPr="00EE22FA">
        <w:rPr>
          <w:rFonts w:ascii="Times New Roman" w:hAnsi="Times New Roman" w:cs="Times New Roman"/>
          <w:sz w:val="24"/>
          <w:szCs w:val="24"/>
        </w:rPr>
        <w:t xml:space="preserve">, adresas </w:t>
      </w:r>
      <w:r w:rsidR="0072479A" w:rsidRPr="00EE22FA">
        <w:rPr>
          <w:rFonts w:ascii="Times New Roman" w:hAnsi="Times New Roman" w:cs="Times New Roman"/>
          <w:sz w:val="24"/>
          <w:szCs w:val="24"/>
        </w:rPr>
        <w:t>A. Jakšto g. 4, 01105 Vilnius</w:t>
      </w:r>
      <w:r w:rsidR="00FB3C75" w:rsidRPr="00EE22FA">
        <w:rPr>
          <w:rFonts w:ascii="Times New Roman" w:hAnsi="Times New Roman" w:cs="Times New Roman"/>
          <w:sz w:val="24"/>
          <w:szCs w:val="24"/>
        </w:rPr>
        <w:t xml:space="preserve">, darbo laikas </w:t>
      </w:r>
      <w:r w:rsidR="0072479A" w:rsidRPr="00EE22FA">
        <w:rPr>
          <w:rFonts w:ascii="Times New Roman" w:hAnsi="Times New Roman" w:cs="Times New Roman"/>
          <w:sz w:val="24"/>
          <w:szCs w:val="24"/>
        </w:rPr>
        <w:t>pirmadieniais – ketvirtadieniais 8.00 – 17.00 val. penktadieniais 8.00 – 15.45 val</w:t>
      </w:r>
      <w:r w:rsidR="00FB3C75" w:rsidRPr="00EE22FA">
        <w:rPr>
          <w:rFonts w:ascii="Times New Roman" w:hAnsi="Times New Roman" w:cs="Times New Roman"/>
          <w:sz w:val="24"/>
          <w:szCs w:val="24"/>
        </w:rPr>
        <w:t xml:space="preserve">. </w:t>
      </w:r>
      <w:r w:rsidR="00020176" w:rsidRPr="00EE22FA">
        <w:rPr>
          <w:rFonts w:ascii="Times New Roman" w:hAnsi="Times New Roman" w:cs="Times New Roman"/>
          <w:sz w:val="24"/>
          <w:szCs w:val="24"/>
        </w:rPr>
        <w:t xml:space="preserve">Perkančioji organizacija </w:t>
      </w:r>
      <w:r w:rsidR="00FB3C75" w:rsidRPr="00EE22FA">
        <w:rPr>
          <w:rFonts w:ascii="Times New Roman" w:hAnsi="Times New Roman" w:cs="Times New Roman"/>
          <w:sz w:val="24"/>
          <w:szCs w:val="24"/>
        </w:rPr>
        <w:t>nėra PVM mokėtoja.</w:t>
      </w:r>
    </w:p>
    <w:p w14:paraId="6669709E" w14:textId="7E97222D" w:rsidR="00316D64" w:rsidRPr="00EE22FA" w:rsidRDefault="00574E30" w:rsidP="00656563">
      <w:pPr>
        <w:pStyle w:val="ListParagraph"/>
        <w:numPr>
          <w:ilvl w:val="1"/>
          <w:numId w:val="39"/>
        </w:numPr>
        <w:spacing w:line="240" w:lineRule="auto"/>
        <w:ind w:left="0" w:firstLine="710"/>
        <w:rPr>
          <w:rFonts w:ascii="Times New Roman" w:hAnsi="Times New Roman" w:cs="Times New Roman"/>
          <w:sz w:val="24"/>
          <w:szCs w:val="24"/>
        </w:rPr>
      </w:pPr>
      <w:r w:rsidRPr="00574E30">
        <w:rPr>
          <w:rFonts w:ascii="Times New Roman" w:hAnsi="Times New Roman" w:cs="Times New Roman"/>
          <w:sz w:val="24"/>
          <w:szCs w:val="24"/>
        </w:rPr>
        <w:t xml:space="preserve">Pirkimas neatliekamas naudojantis centralizuotų pirkimų katalogu, nes centralizuotų pirkimų katalogas (CPO LT) tokio tipo </w:t>
      </w:r>
      <w:r>
        <w:rPr>
          <w:rFonts w:ascii="Times New Roman" w:hAnsi="Times New Roman" w:cs="Times New Roman"/>
          <w:sz w:val="24"/>
          <w:szCs w:val="24"/>
        </w:rPr>
        <w:t>prekių</w:t>
      </w:r>
      <w:r w:rsidRPr="00574E30">
        <w:rPr>
          <w:rFonts w:ascii="Times New Roman" w:hAnsi="Times New Roman" w:cs="Times New Roman"/>
          <w:sz w:val="24"/>
          <w:szCs w:val="24"/>
        </w:rPr>
        <w:t xml:space="preserve"> nesiūlo</w:t>
      </w:r>
      <w:r w:rsidR="00CA0CC5" w:rsidRPr="00EE22FA">
        <w:rPr>
          <w:rFonts w:ascii="Times New Roman" w:hAnsi="Times New Roman" w:cs="Times New Roman"/>
          <w:sz w:val="24"/>
          <w:szCs w:val="24"/>
        </w:rPr>
        <w:t>.</w:t>
      </w:r>
    </w:p>
    <w:p w14:paraId="52EA068B" w14:textId="14ED2E58" w:rsidR="00C71C6F" w:rsidRPr="00EE22FA" w:rsidRDefault="00503A5B" w:rsidP="00574E30">
      <w:pPr>
        <w:spacing w:line="240" w:lineRule="auto"/>
        <w:ind w:firstLine="709"/>
        <w:rPr>
          <w:rFonts w:ascii="Times New Roman" w:hAnsi="Times New Roman" w:cs="Times New Roman"/>
          <w:sz w:val="24"/>
          <w:szCs w:val="24"/>
        </w:rPr>
      </w:pPr>
      <w:r w:rsidRPr="00EE22FA">
        <w:rPr>
          <w:rFonts w:ascii="Times New Roman" w:hAnsi="Times New Roman" w:cs="Times New Roman"/>
          <w:sz w:val="24"/>
          <w:szCs w:val="24"/>
        </w:rPr>
        <w:t>1.</w:t>
      </w:r>
      <w:r w:rsidR="00F76BB0" w:rsidRPr="00EE22FA">
        <w:rPr>
          <w:rFonts w:ascii="Times New Roman" w:hAnsi="Times New Roman" w:cs="Times New Roman"/>
          <w:sz w:val="24"/>
          <w:szCs w:val="24"/>
        </w:rPr>
        <w:t>3</w:t>
      </w:r>
      <w:r w:rsidRPr="00EE22FA">
        <w:rPr>
          <w:rFonts w:ascii="Times New Roman" w:hAnsi="Times New Roman" w:cs="Times New Roman"/>
          <w:sz w:val="24"/>
          <w:szCs w:val="24"/>
        </w:rPr>
        <w:t xml:space="preserve">. </w:t>
      </w:r>
      <w:r w:rsidR="00091F01" w:rsidRPr="00EE22FA">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72479A" w:rsidRPr="00EE22FA">
            <w:rPr>
              <w:rFonts w:ascii="Times New Roman" w:hAnsi="Times New Roman" w:cs="Times New Roman"/>
              <w:sz w:val="24"/>
              <w:szCs w:val="24"/>
            </w:rPr>
            <w:t>nėra</w:t>
          </w:r>
        </w:sdtContent>
      </w:sdt>
      <w:r w:rsidR="00A100C8" w:rsidRPr="00EE22FA" w:rsidDel="00A100C8">
        <w:rPr>
          <w:rFonts w:ascii="Times New Roman" w:hAnsi="Times New Roman" w:cs="Times New Roman"/>
          <w:sz w:val="24"/>
          <w:szCs w:val="24"/>
        </w:rPr>
        <w:t xml:space="preserve"> </w:t>
      </w:r>
      <w:r w:rsidR="00091F01" w:rsidRPr="00EE22FA">
        <w:rPr>
          <w:rFonts w:ascii="Times New Roman" w:hAnsi="Times New Roman" w:cs="Times New Roman"/>
          <w:sz w:val="24"/>
          <w:szCs w:val="24"/>
        </w:rPr>
        <w:t xml:space="preserve">sudaroma. </w:t>
      </w:r>
    </w:p>
    <w:p w14:paraId="7266811E" w14:textId="529D5513" w:rsidR="00CF0325" w:rsidRPr="00EE22FA" w:rsidRDefault="004F6423" w:rsidP="00656563">
      <w:pPr>
        <w:pStyle w:val="ListParagraph"/>
        <w:spacing w:line="240" w:lineRule="auto"/>
        <w:ind w:left="0" w:firstLine="709"/>
        <w:rPr>
          <w:rFonts w:ascii="Times New Roman" w:hAnsi="Times New Roman" w:cs="Times New Roman"/>
          <w:sz w:val="24"/>
          <w:szCs w:val="24"/>
        </w:rPr>
      </w:pPr>
      <w:r w:rsidRPr="00EE22FA">
        <w:rPr>
          <w:rFonts w:ascii="Times New Roman" w:hAnsi="Times New Roman" w:cs="Times New Roman"/>
          <w:sz w:val="24"/>
          <w:szCs w:val="24"/>
        </w:rPr>
        <w:t>1.</w:t>
      </w:r>
      <w:r w:rsidR="00574E30">
        <w:rPr>
          <w:rFonts w:ascii="Times New Roman" w:hAnsi="Times New Roman" w:cs="Times New Roman"/>
          <w:sz w:val="24"/>
          <w:szCs w:val="24"/>
        </w:rPr>
        <w:t>4</w:t>
      </w:r>
      <w:r w:rsidRPr="00EE22FA">
        <w:rPr>
          <w:rFonts w:ascii="Times New Roman" w:hAnsi="Times New Roman" w:cs="Times New Roman"/>
          <w:sz w:val="24"/>
          <w:szCs w:val="24"/>
        </w:rPr>
        <w:t>.</w:t>
      </w:r>
      <w:r w:rsidRPr="00EE22FA">
        <w:rPr>
          <w:rFonts w:ascii="Times New Roman" w:hAnsi="Times New Roman" w:cs="Times New Roman"/>
          <w:i/>
          <w:iCs/>
          <w:sz w:val="24"/>
          <w:szCs w:val="24"/>
        </w:rPr>
        <w:t xml:space="preserve"> </w:t>
      </w:r>
      <w:r w:rsidR="00D459E3" w:rsidRPr="00EE22FA">
        <w:rPr>
          <w:rFonts w:ascii="Times New Roman" w:hAnsi="Times New Roman" w:cs="Times New Roman"/>
          <w:sz w:val="24"/>
          <w:szCs w:val="24"/>
        </w:rPr>
        <w:t xml:space="preserve">Atliekamas žaliasis pirkimas. </w:t>
      </w:r>
      <w:r w:rsidR="0072479A" w:rsidRPr="00EE22FA">
        <w:rPr>
          <w:rFonts w:ascii="Times New Roman" w:hAnsi="Times New Roman" w:cs="Times New Roman"/>
          <w:sz w:val="24"/>
          <w:szCs w:val="24"/>
        </w:rPr>
        <w:t xml:space="preserve">Pirkimas vykdomas vadovaujantis Lietuvos Respublikos aplinkos ministro 2011 m. birželio 28 d. įsakymu Nr. D1-508 „Dėl aplinkos apsaugos kriterijų taikymo, vykdant žaliuosius pirkimus, tvarkos aprašo patvirtinimo“, taikant šio aprašo </w:t>
      </w:r>
      <w:r w:rsidR="00656563" w:rsidRPr="00EE22FA">
        <w:rPr>
          <w:rFonts w:ascii="Times New Roman" w:hAnsi="Times New Roman" w:cs="Times New Roman"/>
          <w:sz w:val="24"/>
          <w:szCs w:val="24"/>
        </w:rPr>
        <w:t xml:space="preserve">2 priedo X skyriaus „M ir N kategorijų kelių transporto priemonės“ </w:t>
      </w:r>
      <w:r w:rsidR="0072479A" w:rsidRPr="00EE22FA">
        <w:rPr>
          <w:rFonts w:ascii="Times New Roman" w:hAnsi="Times New Roman" w:cs="Times New Roman"/>
          <w:sz w:val="24"/>
          <w:szCs w:val="24"/>
        </w:rPr>
        <w:t xml:space="preserve">10.1.2.1 </w:t>
      </w:r>
      <w:r w:rsidR="00656563" w:rsidRPr="00EE22FA">
        <w:rPr>
          <w:rFonts w:ascii="Times New Roman" w:hAnsi="Times New Roman" w:cs="Times New Roman"/>
          <w:sz w:val="24"/>
          <w:szCs w:val="24"/>
        </w:rPr>
        <w:t>ir 10.1.2.2 papunkčiuose</w:t>
      </w:r>
      <w:r w:rsidR="0072479A" w:rsidRPr="00EE22FA">
        <w:rPr>
          <w:rFonts w:ascii="Times New Roman" w:hAnsi="Times New Roman" w:cs="Times New Roman"/>
          <w:sz w:val="24"/>
          <w:szCs w:val="24"/>
        </w:rPr>
        <w:t xml:space="preserve"> nustatytus minimalius aplinkos apsaugos kriterijus M</w:t>
      </w:r>
      <w:r w:rsidR="0072479A" w:rsidRPr="00EE22FA">
        <w:rPr>
          <w:rFonts w:ascii="Times New Roman" w:hAnsi="Times New Roman" w:cs="Times New Roman"/>
          <w:sz w:val="24"/>
          <w:szCs w:val="24"/>
          <w:vertAlign w:val="subscript"/>
        </w:rPr>
        <w:t>1</w:t>
      </w:r>
      <w:r w:rsidR="0072479A" w:rsidRPr="00EE22FA">
        <w:rPr>
          <w:rFonts w:ascii="Times New Roman" w:hAnsi="Times New Roman" w:cs="Times New Roman"/>
          <w:sz w:val="24"/>
          <w:szCs w:val="24"/>
        </w:rPr>
        <w:t xml:space="preserve"> kategorijos transporto priemonėms.</w:t>
      </w:r>
    </w:p>
    <w:p w14:paraId="15179C0E" w14:textId="36607CE0" w:rsidR="00257685" w:rsidRPr="00656563" w:rsidRDefault="003D3DF5" w:rsidP="00656563">
      <w:pPr>
        <w:spacing w:line="240" w:lineRule="auto"/>
        <w:ind w:firstLine="709"/>
        <w:rPr>
          <w:rFonts w:ascii="Times New Roman" w:eastAsia="Arial" w:hAnsi="Times New Roman" w:cs="Times New Roman"/>
          <w:sz w:val="24"/>
          <w:szCs w:val="24"/>
        </w:rPr>
      </w:pPr>
      <w:r w:rsidRPr="00656563">
        <w:rPr>
          <w:rFonts w:ascii="Times New Roman" w:eastAsia="Arial" w:hAnsi="Times New Roman" w:cs="Times New Roman"/>
          <w:sz w:val="24"/>
          <w:szCs w:val="24"/>
        </w:rPr>
        <w:t>1.</w:t>
      </w:r>
      <w:r w:rsidR="00574E30">
        <w:rPr>
          <w:rFonts w:ascii="Times New Roman" w:eastAsia="Arial" w:hAnsi="Times New Roman" w:cs="Times New Roman"/>
          <w:sz w:val="24"/>
          <w:szCs w:val="24"/>
        </w:rPr>
        <w:t>5</w:t>
      </w:r>
      <w:r w:rsidRPr="00656563">
        <w:rPr>
          <w:rFonts w:ascii="Times New Roman" w:eastAsia="Arial" w:hAnsi="Times New Roman" w:cs="Times New Roman"/>
          <w:sz w:val="24"/>
          <w:szCs w:val="24"/>
        </w:rPr>
        <w:t>.</w:t>
      </w:r>
      <w:r w:rsidR="00CA1A1C" w:rsidRPr="00656563">
        <w:rPr>
          <w:rFonts w:ascii="Times New Roman" w:eastAsia="Arial" w:hAnsi="Times New Roman" w:cs="Times New Roman"/>
          <w:sz w:val="24"/>
          <w:szCs w:val="24"/>
        </w:rPr>
        <w:t xml:space="preserve"> </w:t>
      </w:r>
      <w:r w:rsidR="4B7098B6" w:rsidRPr="00656563">
        <w:rPr>
          <w:rFonts w:ascii="Times New Roman" w:eastAsia="Arial" w:hAnsi="Times New Roman" w:cs="Times New Roman"/>
          <w:sz w:val="24"/>
          <w:szCs w:val="24"/>
        </w:rPr>
        <w:t>Bendrosios</w:t>
      </w:r>
      <w:r w:rsidR="00931CA2" w:rsidRPr="00656563">
        <w:rPr>
          <w:rFonts w:ascii="Times New Roman" w:eastAsia="Arial" w:hAnsi="Times New Roman" w:cs="Times New Roman"/>
          <w:sz w:val="24"/>
          <w:szCs w:val="24"/>
        </w:rPr>
        <w:t xml:space="preserve"> pirkimo</w:t>
      </w:r>
      <w:r w:rsidR="4B7098B6" w:rsidRPr="00656563">
        <w:rPr>
          <w:rFonts w:ascii="Times New Roman" w:eastAsia="Arial" w:hAnsi="Times New Roman" w:cs="Times New Roman"/>
          <w:sz w:val="24"/>
          <w:szCs w:val="24"/>
        </w:rPr>
        <w:t xml:space="preserve"> sąlygos yra neatskiriama ši</w:t>
      </w:r>
      <w:r w:rsidR="00931CA2" w:rsidRPr="00656563">
        <w:rPr>
          <w:rFonts w:ascii="Times New Roman" w:eastAsia="Arial" w:hAnsi="Times New Roman" w:cs="Times New Roman"/>
          <w:sz w:val="24"/>
          <w:szCs w:val="24"/>
        </w:rPr>
        <w:t>ų</w:t>
      </w:r>
      <w:r w:rsidR="00425F6E">
        <w:rPr>
          <w:rFonts w:ascii="Times New Roman" w:eastAsia="Arial" w:hAnsi="Times New Roman" w:cs="Times New Roman"/>
          <w:sz w:val="24"/>
          <w:szCs w:val="24"/>
        </w:rPr>
        <w:t xml:space="preserve"> specialiųjų</w:t>
      </w:r>
      <w:r w:rsidR="4B7098B6" w:rsidRPr="00656563">
        <w:rPr>
          <w:rFonts w:ascii="Times New Roman" w:eastAsia="Arial" w:hAnsi="Times New Roman" w:cs="Times New Roman"/>
          <w:sz w:val="24"/>
          <w:szCs w:val="24"/>
        </w:rPr>
        <w:t xml:space="preserve"> pirkimo sąlygų dalis.</w:t>
      </w:r>
    </w:p>
    <w:p w14:paraId="25AAC344" w14:textId="77777777" w:rsidR="00656563" w:rsidRPr="00656563" w:rsidRDefault="00656563" w:rsidP="00656563">
      <w:pPr>
        <w:spacing w:line="240" w:lineRule="auto"/>
        <w:ind w:firstLine="709"/>
        <w:rPr>
          <w:rFonts w:ascii="Times New Roman" w:hAnsi="Times New Roman" w:cs="Times New Roman"/>
          <w:sz w:val="24"/>
          <w:szCs w:val="24"/>
        </w:rPr>
      </w:pPr>
    </w:p>
    <w:p w14:paraId="4ED932F3" w14:textId="2CE07367" w:rsidR="00FB3C75" w:rsidRPr="00656563" w:rsidRDefault="00244994" w:rsidP="002F5CAA">
      <w:pPr>
        <w:pStyle w:val="Heading1"/>
        <w:numPr>
          <w:ilvl w:val="0"/>
          <w:numId w:val="21"/>
        </w:numPr>
        <w:spacing w:before="0" w:after="0" w:line="300" w:lineRule="auto"/>
        <w:ind w:left="0" w:firstLine="0"/>
        <w:rPr>
          <w:rFonts w:ascii="Times New Roman" w:hAnsi="Times New Roman" w:cs="Times New Roman"/>
          <w:b/>
          <w:bCs/>
          <w:color w:val="auto"/>
          <w:sz w:val="24"/>
          <w:szCs w:val="24"/>
        </w:rPr>
      </w:pPr>
      <w:bookmarkStart w:id="9" w:name="_Toc192850857"/>
      <w:r w:rsidRPr="00656563">
        <w:rPr>
          <w:rFonts w:ascii="Times New Roman" w:hAnsi="Times New Roman" w:cs="Times New Roman"/>
          <w:b/>
          <w:bCs/>
          <w:color w:val="auto"/>
          <w:sz w:val="24"/>
          <w:szCs w:val="24"/>
        </w:rPr>
        <w:t>Pirkimo objektas</w:t>
      </w:r>
      <w:bookmarkEnd w:id="9"/>
    </w:p>
    <w:p w14:paraId="0AEFEE07" w14:textId="0FB62F03" w:rsidR="00FB3C75" w:rsidRPr="00FE1461" w:rsidRDefault="4A330118" w:rsidP="00F77A5D">
      <w:pPr>
        <w:pStyle w:val="NoSpacing"/>
        <w:numPr>
          <w:ilvl w:val="1"/>
          <w:numId w:val="21"/>
        </w:numPr>
        <w:tabs>
          <w:tab w:val="left" w:pos="1134"/>
        </w:tabs>
        <w:spacing w:after="120"/>
        <w:ind w:left="0" w:firstLine="709"/>
        <w:contextualSpacing/>
        <w:rPr>
          <w:rFonts w:ascii="Times New Roman" w:hAnsi="Times New Roman" w:cs="Times New Roman"/>
          <w:sz w:val="24"/>
          <w:szCs w:val="24"/>
        </w:rPr>
      </w:pPr>
      <w:r w:rsidRPr="7448B380">
        <w:rPr>
          <w:rFonts w:ascii="Times New Roman" w:hAnsi="Times New Roman" w:cs="Times New Roman"/>
          <w:sz w:val="24"/>
          <w:szCs w:val="24"/>
        </w:rPr>
        <w:t xml:space="preserve"> </w:t>
      </w:r>
      <w:r w:rsidR="00651664" w:rsidRPr="7448B380">
        <w:rPr>
          <w:rFonts w:ascii="Times New Roman" w:hAnsi="Times New Roman" w:cs="Times New Roman"/>
          <w:sz w:val="24"/>
          <w:szCs w:val="24"/>
        </w:rPr>
        <w:t xml:space="preserve">Perkančioji organizacija </w:t>
      </w:r>
      <w:r w:rsidR="00FB3C75" w:rsidRPr="7448B380">
        <w:rPr>
          <w:rFonts w:ascii="Times New Roman" w:eastAsia="Calibri" w:hAnsi="Times New Roman" w:cs="Times New Roman"/>
          <w:sz w:val="24"/>
          <w:szCs w:val="24"/>
        </w:rPr>
        <w:t xml:space="preserve">numato </w:t>
      </w:r>
      <w:r w:rsidR="13F36AFD" w:rsidRPr="7448B380">
        <w:rPr>
          <w:rFonts w:ascii="Times New Roman" w:eastAsia="Calibri" w:hAnsi="Times New Roman" w:cs="Times New Roman"/>
          <w:sz w:val="24"/>
          <w:szCs w:val="24"/>
        </w:rPr>
        <w:t xml:space="preserve">išsinuomoti </w:t>
      </w:r>
      <w:r w:rsidR="520BBA03" w:rsidRPr="7448B380">
        <w:rPr>
          <w:rFonts w:ascii="Times New Roman" w:eastAsia="Calibri" w:hAnsi="Times New Roman" w:cs="Times New Roman"/>
          <w:b/>
          <w:bCs/>
          <w:sz w:val="24"/>
          <w:szCs w:val="24"/>
        </w:rPr>
        <w:t>T</w:t>
      </w:r>
      <w:r w:rsidR="00F76BB0" w:rsidRPr="7448B380">
        <w:rPr>
          <w:rFonts w:ascii="Times New Roman" w:eastAsia="Calibri" w:hAnsi="Times New Roman" w:cs="Times New Roman"/>
          <w:b/>
          <w:bCs/>
          <w:sz w:val="24"/>
          <w:szCs w:val="24"/>
        </w:rPr>
        <w:t>arnybin</w:t>
      </w:r>
      <w:r w:rsidR="15532A17" w:rsidRPr="7448B380">
        <w:rPr>
          <w:rFonts w:ascii="Times New Roman" w:eastAsia="Calibri" w:hAnsi="Times New Roman" w:cs="Times New Roman"/>
          <w:b/>
          <w:bCs/>
          <w:sz w:val="24"/>
          <w:szCs w:val="24"/>
        </w:rPr>
        <w:t>į</w:t>
      </w:r>
      <w:r w:rsidR="00F76BB0" w:rsidRPr="7448B380">
        <w:rPr>
          <w:rFonts w:ascii="Times New Roman" w:eastAsia="Calibri" w:hAnsi="Times New Roman" w:cs="Times New Roman"/>
          <w:b/>
          <w:bCs/>
          <w:sz w:val="24"/>
          <w:szCs w:val="24"/>
        </w:rPr>
        <w:t xml:space="preserve"> automobil</w:t>
      </w:r>
      <w:r w:rsidR="3D492857" w:rsidRPr="7448B380">
        <w:rPr>
          <w:rFonts w:ascii="Times New Roman" w:eastAsia="Calibri" w:hAnsi="Times New Roman" w:cs="Times New Roman"/>
          <w:b/>
          <w:bCs/>
          <w:sz w:val="24"/>
          <w:szCs w:val="24"/>
        </w:rPr>
        <w:t>į</w:t>
      </w:r>
      <w:r w:rsidR="00BA4F1E">
        <w:rPr>
          <w:rFonts w:ascii="Times New Roman" w:eastAsia="Calibri" w:hAnsi="Times New Roman" w:cs="Times New Roman"/>
          <w:b/>
          <w:bCs/>
          <w:sz w:val="24"/>
          <w:szCs w:val="24"/>
        </w:rPr>
        <w:t>,</w:t>
      </w:r>
      <w:r w:rsidR="00BB3936" w:rsidRPr="7448B380">
        <w:rPr>
          <w:rFonts w:ascii="Times New Roman" w:eastAsia="Calibri" w:hAnsi="Times New Roman" w:cs="Times New Roman"/>
          <w:b/>
          <w:bCs/>
          <w:sz w:val="24"/>
          <w:szCs w:val="24"/>
        </w:rPr>
        <w:t xml:space="preserve"> 1 vnt.</w:t>
      </w:r>
      <w:r w:rsidR="00FB3C75" w:rsidRPr="7448B380">
        <w:rPr>
          <w:rFonts w:ascii="Times New Roman" w:hAnsi="Times New Roman" w:cs="Times New Roman"/>
          <w:sz w:val="24"/>
          <w:szCs w:val="24"/>
        </w:rPr>
        <w:t xml:space="preserve"> Reikalavimai </w:t>
      </w:r>
      <w:r w:rsidR="00966703" w:rsidRPr="7448B380">
        <w:rPr>
          <w:rFonts w:ascii="Times New Roman" w:hAnsi="Times New Roman" w:cs="Times New Roman"/>
          <w:sz w:val="24"/>
          <w:szCs w:val="24"/>
        </w:rPr>
        <w:t>p</w:t>
      </w:r>
      <w:r w:rsidR="00FB3C75" w:rsidRPr="7448B380">
        <w:rPr>
          <w:rFonts w:ascii="Times New Roman" w:hAnsi="Times New Roman" w:cs="Times New Roman"/>
          <w:sz w:val="24"/>
          <w:szCs w:val="24"/>
        </w:rPr>
        <w:t>irkimo objektui nustatyti</w:t>
      </w:r>
      <w:r w:rsidR="00AE2AEF" w:rsidRPr="7448B380">
        <w:rPr>
          <w:rFonts w:ascii="Times New Roman" w:hAnsi="Times New Roman" w:cs="Times New Roman"/>
          <w:sz w:val="24"/>
          <w:szCs w:val="24"/>
        </w:rPr>
        <w:t xml:space="preserve"> </w:t>
      </w:r>
      <w:r w:rsidR="00966703" w:rsidRPr="7448B380">
        <w:rPr>
          <w:rFonts w:ascii="Times New Roman" w:hAnsi="Times New Roman" w:cs="Times New Roman"/>
          <w:sz w:val="24"/>
          <w:szCs w:val="24"/>
        </w:rPr>
        <w:t>s</w:t>
      </w:r>
      <w:r w:rsidR="00044836" w:rsidRPr="7448B380">
        <w:rPr>
          <w:rFonts w:ascii="Times New Roman" w:hAnsi="Times New Roman" w:cs="Times New Roman"/>
          <w:sz w:val="24"/>
          <w:szCs w:val="24"/>
        </w:rPr>
        <w:t>pecialiųjų p</w:t>
      </w:r>
      <w:r w:rsidR="00AE2AEF" w:rsidRPr="7448B380">
        <w:rPr>
          <w:rFonts w:ascii="Times New Roman" w:hAnsi="Times New Roman" w:cs="Times New Roman"/>
          <w:sz w:val="24"/>
          <w:szCs w:val="24"/>
        </w:rPr>
        <w:t xml:space="preserve">irkimo sąlygų </w:t>
      </w:r>
      <w:r w:rsidR="00F76BB0" w:rsidRPr="7448B380">
        <w:rPr>
          <w:rFonts w:ascii="Times New Roman" w:hAnsi="Times New Roman" w:cs="Times New Roman"/>
          <w:sz w:val="24"/>
          <w:szCs w:val="24"/>
        </w:rPr>
        <w:t>3</w:t>
      </w:r>
      <w:r w:rsidR="00AE2AEF" w:rsidRPr="7448B380">
        <w:rPr>
          <w:rFonts w:ascii="Times New Roman" w:hAnsi="Times New Roman" w:cs="Times New Roman"/>
          <w:sz w:val="24"/>
          <w:szCs w:val="24"/>
        </w:rPr>
        <w:t xml:space="preserve"> priede.</w:t>
      </w:r>
    </w:p>
    <w:p w14:paraId="49117D58" w14:textId="78F619BD" w:rsidR="005D280D" w:rsidRPr="00FE1461" w:rsidRDefault="002C41AA" w:rsidP="00F77A5D">
      <w:pPr>
        <w:pStyle w:val="NoSpacing"/>
        <w:contextualSpacing/>
        <w:rPr>
          <w:rFonts w:ascii="Times New Roman" w:hAnsi="Times New Roman" w:cs="Times New Roman"/>
          <w:sz w:val="24"/>
          <w:szCs w:val="24"/>
        </w:rPr>
      </w:pPr>
      <w:r w:rsidRPr="00FE1461">
        <w:rPr>
          <w:rFonts w:ascii="Times New Roman" w:hAnsi="Times New Roman" w:cs="Times New Roman"/>
          <w:sz w:val="24"/>
          <w:szCs w:val="24"/>
        </w:rPr>
        <w:t>2.2.</w:t>
      </w:r>
      <w:r w:rsidR="00ED1C85" w:rsidRPr="00FE1461">
        <w:rPr>
          <w:rFonts w:ascii="Times New Roman" w:hAnsi="Times New Roman" w:cs="Times New Roman"/>
          <w:sz w:val="24"/>
          <w:szCs w:val="24"/>
        </w:rPr>
        <w:t xml:space="preserve"> </w:t>
      </w:r>
      <w:r w:rsidR="00FB3C75" w:rsidRPr="00FE1461">
        <w:rPr>
          <w:rFonts w:ascii="Times New Roman" w:hAnsi="Times New Roman" w:cs="Times New Roman"/>
          <w:sz w:val="24"/>
          <w:szCs w:val="24"/>
        </w:rPr>
        <w:t>Pirkimo objektas į dalis neskaidomas.</w:t>
      </w:r>
      <w:r w:rsidR="00702B7B" w:rsidRPr="00FE1461">
        <w:rPr>
          <w:rFonts w:ascii="Times New Roman" w:hAnsi="Times New Roman" w:cs="Times New Roman"/>
          <w:sz w:val="24"/>
          <w:szCs w:val="24"/>
        </w:rPr>
        <w:t xml:space="preserve"> Pirkimo apimtys, reikalavimai ir techninė specifikacija apibrėžti </w:t>
      </w:r>
      <w:r w:rsidR="00C314B2" w:rsidRPr="00FE1461">
        <w:rPr>
          <w:rFonts w:ascii="Times New Roman" w:hAnsi="Times New Roman" w:cs="Times New Roman"/>
          <w:sz w:val="24"/>
          <w:szCs w:val="24"/>
        </w:rPr>
        <w:t>s</w:t>
      </w:r>
      <w:r w:rsidR="000B6976" w:rsidRPr="00FE1461">
        <w:rPr>
          <w:rFonts w:ascii="Times New Roman" w:hAnsi="Times New Roman" w:cs="Times New Roman"/>
          <w:sz w:val="24"/>
          <w:szCs w:val="24"/>
        </w:rPr>
        <w:t>pecialiųjų p</w:t>
      </w:r>
      <w:r w:rsidR="00702B7B" w:rsidRPr="00FE1461">
        <w:rPr>
          <w:rFonts w:ascii="Times New Roman" w:hAnsi="Times New Roman" w:cs="Times New Roman"/>
          <w:sz w:val="24"/>
          <w:szCs w:val="24"/>
        </w:rPr>
        <w:t xml:space="preserve">irkimo sąlygų </w:t>
      </w:r>
      <w:r w:rsidR="00F76BB0" w:rsidRPr="00FE1461">
        <w:rPr>
          <w:rFonts w:ascii="Times New Roman" w:hAnsi="Times New Roman" w:cs="Times New Roman"/>
          <w:sz w:val="24"/>
          <w:szCs w:val="24"/>
        </w:rPr>
        <w:t>3</w:t>
      </w:r>
      <w:r w:rsidR="00702B7B" w:rsidRPr="00FE1461">
        <w:rPr>
          <w:rFonts w:ascii="Times New Roman" w:hAnsi="Times New Roman" w:cs="Times New Roman"/>
          <w:sz w:val="24"/>
          <w:szCs w:val="24"/>
        </w:rPr>
        <w:t xml:space="preserve"> priede.</w:t>
      </w:r>
    </w:p>
    <w:p w14:paraId="2B9FCCA2" w14:textId="34073C68" w:rsidR="003943EC" w:rsidRPr="00FE1461" w:rsidRDefault="003943EC" w:rsidP="00F77A5D">
      <w:pPr>
        <w:pStyle w:val="ListParagraph"/>
        <w:spacing w:line="240" w:lineRule="auto"/>
        <w:ind w:left="0" w:firstLine="709"/>
        <w:rPr>
          <w:rFonts w:ascii="Times New Roman" w:hAnsi="Times New Roman" w:cs="Times New Roman"/>
          <w:sz w:val="24"/>
          <w:szCs w:val="24"/>
        </w:rPr>
      </w:pPr>
      <w:r w:rsidRPr="00FE1461">
        <w:rPr>
          <w:rFonts w:ascii="Times New Roman" w:hAnsi="Times New Roman" w:cs="Times New Roman"/>
          <w:sz w:val="24"/>
          <w:szCs w:val="24"/>
        </w:rPr>
        <w:t>2.</w:t>
      </w:r>
      <w:r w:rsidR="001F568A" w:rsidRPr="00FE1461">
        <w:rPr>
          <w:rFonts w:ascii="Times New Roman" w:hAnsi="Times New Roman" w:cs="Times New Roman"/>
          <w:sz w:val="24"/>
          <w:szCs w:val="24"/>
        </w:rPr>
        <w:t>3</w:t>
      </w:r>
      <w:r w:rsidRPr="00FE1461">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2283A9B" w:rsidR="00255C04" w:rsidRDefault="003943EC" w:rsidP="00656563">
      <w:pPr>
        <w:pStyle w:val="ListParagraph"/>
        <w:spacing w:line="240" w:lineRule="auto"/>
        <w:ind w:left="0" w:firstLine="709"/>
        <w:rPr>
          <w:rFonts w:ascii="Times New Roman" w:hAnsi="Times New Roman" w:cs="Times New Roman"/>
          <w:sz w:val="24"/>
          <w:szCs w:val="24"/>
        </w:rPr>
      </w:pPr>
      <w:r w:rsidRPr="00FE1461">
        <w:rPr>
          <w:rFonts w:ascii="Times New Roman" w:hAnsi="Times New Roman" w:cs="Times New Roman"/>
          <w:sz w:val="24"/>
          <w:szCs w:val="24"/>
        </w:rPr>
        <w:t>2.</w:t>
      </w:r>
      <w:r w:rsidR="001F568A" w:rsidRPr="00FE1461">
        <w:rPr>
          <w:rFonts w:ascii="Times New Roman" w:hAnsi="Times New Roman" w:cs="Times New Roman"/>
          <w:sz w:val="24"/>
          <w:szCs w:val="24"/>
        </w:rPr>
        <w:t>4</w:t>
      </w:r>
      <w:r w:rsidRPr="00FE1461">
        <w:rPr>
          <w:rFonts w:ascii="Times New Roman" w:hAnsi="Times New Roman" w:cs="Times New Roman"/>
          <w:sz w:val="24"/>
          <w:szCs w:val="24"/>
        </w:rPr>
        <w:t xml:space="preserve">. Jeigu apibūdinant pirkimo objektą techninėje specifikacijoje nurodytas standartas, </w:t>
      </w:r>
      <w:r w:rsidRPr="00FE1461">
        <w:rPr>
          <w:rFonts w:ascii="Times New Roman" w:hAnsi="Times New Roman" w:cs="Times New Roman"/>
          <w:color w:val="000000"/>
          <w:sz w:val="24"/>
          <w:szCs w:val="24"/>
        </w:rPr>
        <w:t>techninis liudijimas ar bendrosios techninės specifikacijos (Europos standartą perimantis Lietuvos standartas, Europos techninio įvertinimo patvirtinimo dokumentas, informacinių ir ryši</w:t>
      </w:r>
      <w:r w:rsidRPr="00656563">
        <w:rPr>
          <w:rFonts w:ascii="Times New Roman" w:hAnsi="Times New Roman" w:cs="Times New Roman"/>
          <w:color w:val="000000"/>
          <w:sz w:val="24"/>
          <w:szCs w:val="24"/>
        </w:rPr>
        <w:t xml:space="preserve">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56563">
        <w:rPr>
          <w:rFonts w:ascii="Times New Roman" w:hAnsi="Times New Roman" w:cs="Times New Roman"/>
          <w:sz w:val="24"/>
          <w:szCs w:val="24"/>
        </w:rPr>
        <w:t>turi būti laikoma, kad kiekviena tokia nuoroda yra pateikta su žodžiais „arba lygiavertis“.</w:t>
      </w:r>
    </w:p>
    <w:p w14:paraId="39FCD5AC" w14:textId="5B36500B" w:rsidR="00B6292E" w:rsidRDefault="00B6292E" w:rsidP="00656563">
      <w:pPr>
        <w:pStyle w:val="ListParagraph"/>
        <w:spacing w:line="240" w:lineRule="auto"/>
        <w:ind w:left="0" w:firstLine="709"/>
        <w:rPr>
          <w:rFonts w:ascii="Times New Roman" w:hAnsi="Times New Roman" w:cs="Times New Roman"/>
          <w:sz w:val="24"/>
          <w:szCs w:val="24"/>
        </w:rPr>
      </w:pPr>
      <w:r w:rsidRPr="7448B380">
        <w:rPr>
          <w:rFonts w:ascii="Times New Roman" w:hAnsi="Times New Roman" w:cs="Times New Roman"/>
          <w:sz w:val="24"/>
          <w:szCs w:val="24"/>
        </w:rPr>
        <w:t xml:space="preserve">2.5. </w:t>
      </w:r>
      <w:r w:rsidR="27490210" w:rsidRPr="7448B380">
        <w:rPr>
          <w:rFonts w:ascii="Times New Roman" w:hAnsi="Times New Roman" w:cs="Times New Roman"/>
          <w:sz w:val="24"/>
          <w:szCs w:val="24"/>
        </w:rPr>
        <w:t>T</w:t>
      </w:r>
      <w:r w:rsidR="008A4508" w:rsidRPr="7448B380">
        <w:rPr>
          <w:rFonts w:ascii="Times New Roman" w:hAnsi="Times New Roman" w:cs="Times New Roman"/>
          <w:sz w:val="24"/>
          <w:szCs w:val="24"/>
        </w:rPr>
        <w:t>arnybinio a</w:t>
      </w:r>
      <w:r w:rsidRPr="7448B380">
        <w:rPr>
          <w:rFonts w:ascii="Times New Roman" w:hAnsi="Times New Roman" w:cs="Times New Roman"/>
          <w:sz w:val="24"/>
          <w:szCs w:val="24"/>
        </w:rPr>
        <w:t xml:space="preserve">utomobilio nuomos </w:t>
      </w:r>
      <w:r w:rsidR="008A4508" w:rsidRPr="7448B380">
        <w:rPr>
          <w:rFonts w:ascii="Times New Roman" w:hAnsi="Times New Roman" w:cs="Times New Roman"/>
          <w:sz w:val="24"/>
          <w:szCs w:val="24"/>
        </w:rPr>
        <w:t xml:space="preserve">terminas </w:t>
      </w:r>
      <w:r w:rsidRPr="7448B380">
        <w:rPr>
          <w:rFonts w:ascii="Times New Roman" w:hAnsi="Times New Roman" w:cs="Times New Roman"/>
          <w:sz w:val="24"/>
          <w:szCs w:val="24"/>
        </w:rPr>
        <w:t xml:space="preserve">– </w:t>
      </w:r>
      <w:r w:rsidRPr="7448B380">
        <w:rPr>
          <w:rFonts w:ascii="Times New Roman" w:hAnsi="Times New Roman" w:cs="Times New Roman"/>
          <w:b/>
          <w:bCs/>
          <w:sz w:val="24"/>
          <w:szCs w:val="24"/>
        </w:rPr>
        <w:t xml:space="preserve">12 mėnesių (nuo automobilio pristatymo perkančiajai organizacijai bei perdavimo–priėmimo akto pasirašymo dienos) su galimybe pratęsti sutartį 2 kartus po 12 mėnesių, esant </w:t>
      </w:r>
      <w:r w:rsidR="00353E2E" w:rsidRPr="7448B380">
        <w:rPr>
          <w:rFonts w:ascii="Times New Roman" w:hAnsi="Times New Roman" w:cs="Times New Roman"/>
          <w:b/>
          <w:bCs/>
          <w:sz w:val="24"/>
          <w:szCs w:val="24"/>
        </w:rPr>
        <w:t>perkančiosios organizacijos</w:t>
      </w:r>
      <w:r w:rsidRPr="7448B380">
        <w:rPr>
          <w:rFonts w:ascii="Times New Roman" w:hAnsi="Times New Roman" w:cs="Times New Roman"/>
          <w:b/>
          <w:bCs/>
          <w:sz w:val="24"/>
          <w:szCs w:val="24"/>
        </w:rPr>
        <w:t xml:space="preserve"> poreikiui.</w:t>
      </w:r>
    </w:p>
    <w:p w14:paraId="4E61DC65" w14:textId="77777777" w:rsidR="00656563" w:rsidRPr="00656563" w:rsidRDefault="00656563" w:rsidP="00656563">
      <w:pPr>
        <w:pStyle w:val="ListParagraph"/>
        <w:spacing w:line="240" w:lineRule="auto"/>
        <w:ind w:left="0" w:firstLine="709"/>
        <w:rPr>
          <w:rFonts w:ascii="Times New Roman" w:hAnsi="Times New Roman" w:cs="Times New Roman"/>
          <w:sz w:val="24"/>
          <w:szCs w:val="24"/>
        </w:rPr>
      </w:pPr>
    </w:p>
    <w:p w14:paraId="0CEA2D40" w14:textId="7FD38B57" w:rsidR="00FB3C75" w:rsidRPr="00656563" w:rsidRDefault="00BF3638" w:rsidP="002F5CAA">
      <w:pPr>
        <w:pStyle w:val="Heading1"/>
        <w:numPr>
          <w:ilvl w:val="0"/>
          <w:numId w:val="21"/>
        </w:numPr>
        <w:spacing w:before="0" w:after="0"/>
        <w:ind w:left="0" w:firstLine="0"/>
        <w:rPr>
          <w:rFonts w:ascii="Times New Roman" w:hAnsi="Times New Roman" w:cs="Times New Roman"/>
          <w:b/>
          <w:bCs/>
          <w:color w:val="auto"/>
          <w:sz w:val="24"/>
          <w:szCs w:val="24"/>
        </w:rPr>
      </w:pPr>
      <w:bookmarkStart w:id="10" w:name="_Toc192850858"/>
      <w:r w:rsidRPr="00656563">
        <w:rPr>
          <w:rFonts w:ascii="Times New Roman" w:hAnsi="Times New Roman" w:cs="Times New Roman"/>
          <w:b/>
          <w:bCs/>
          <w:color w:val="auto"/>
          <w:sz w:val="24"/>
          <w:szCs w:val="24"/>
        </w:rPr>
        <w:t>Tiekėjų pašalinimo pagrindai</w:t>
      </w:r>
      <w:r w:rsidR="00E201D8" w:rsidRPr="00656563">
        <w:rPr>
          <w:rFonts w:ascii="Times New Roman" w:hAnsi="Times New Roman" w:cs="Times New Roman"/>
          <w:b/>
          <w:bCs/>
          <w:color w:val="auto"/>
          <w:sz w:val="24"/>
          <w:szCs w:val="24"/>
        </w:rPr>
        <w:t>, kvalifikacijos reikalavimai ir reikalaujami kokybės vadybos sistemos ir (ar</w:t>
      </w:r>
      <w:r w:rsidR="00817AB9" w:rsidRPr="00656563">
        <w:rPr>
          <w:rFonts w:ascii="Times New Roman" w:hAnsi="Times New Roman" w:cs="Times New Roman"/>
          <w:b/>
          <w:bCs/>
          <w:color w:val="auto"/>
          <w:sz w:val="24"/>
          <w:szCs w:val="24"/>
        </w:rPr>
        <w:t>ba</w:t>
      </w:r>
      <w:r w:rsidR="00E201D8" w:rsidRPr="00656563">
        <w:rPr>
          <w:rFonts w:ascii="Times New Roman" w:hAnsi="Times New Roman" w:cs="Times New Roman"/>
          <w:b/>
          <w:bCs/>
          <w:color w:val="auto"/>
          <w:sz w:val="24"/>
          <w:szCs w:val="24"/>
        </w:rPr>
        <w:t xml:space="preserve">) </w:t>
      </w:r>
      <w:r w:rsidR="00817AB9" w:rsidRPr="00656563">
        <w:rPr>
          <w:rFonts w:ascii="Times New Roman" w:hAnsi="Times New Roman" w:cs="Times New Roman"/>
          <w:b/>
          <w:bCs/>
          <w:color w:val="auto"/>
          <w:sz w:val="24"/>
          <w:szCs w:val="24"/>
        </w:rPr>
        <w:t>aplinkos apsaugos vadybos sistemos standartai</w:t>
      </w:r>
      <w:bookmarkEnd w:id="10"/>
      <w:r w:rsidR="00817AB9" w:rsidRPr="00656563">
        <w:rPr>
          <w:rFonts w:ascii="Times New Roman" w:hAnsi="Times New Roman" w:cs="Times New Roman"/>
          <w:b/>
          <w:bCs/>
          <w:color w:val="auto"/>
          <w:sz w:val="24"/>
          <w:szCs w:val="24"/>
        </w:rPr>
        <w:t xml:space="preserve"> </w:t>
      </w:r>
    </w:p>
    <w:p w14:paraId="5B3C4F14" w14:textId="415DBA5F" w:rsidR="00FB3C75" w:rsidRPr="00EE22FA" w:rsidRDefault="005D280D" w:rsidP="00656563">
      <w:pPr>
        <w:pStyle w:val="ListParagraph"/>
        <w:numPr>
          <w:ilvl w:val="1"/>
          <w:numId w:val="21"/>
        </w:numPr>
        <w:spacing w:line="240" w:lineRule="auto"/>
        <w:ind w:left="0" w:firstLine="697"/>
        <w:rPr>
          <w:rFonts w:ascii="Times New Roman" w:hAnsi="Times New Roman" w:cs="Times New Roman"/>
          <w:sz w:val="24"/>
          <w:szCs w:val="24"/>
        </w:rPr>
      </w:pPr>
      <w:r w:rsidRPr="00656563">
        <w:rPr>
          <w:rFonts w:ascii="Times New Roman" w:hAnsi="Times New Roman" w:cs="Times New Roman"/>
          <w:sz w:val="24"/>
          <w:szCs w:val="24"/>
        </w:rPr>
        <w:t xml:space="preserve">Reikalavimai dėl tiekėjo </w:t>
      </w:r>
      <w:r w:rsidRPr="00FE1461">
        <w:rPr>
          <w:rFonts w:ascii="Times New Roman" w:hAnsi="Times New Roman" w:cs="Times New Roman"/>
          <w:sz w:val="24"/>
          <w:szCs w:val="24"/>
        </w:rPr>
        <w:t>pašalinimo pagrindų nebuvimo</w:t>
      </w:r>
      <w:r w:rsidR="004A415C" w:rsidRPr="00FE1461">
        <w:rPr>
          <w:rFonts w:ascii="Times New Roman" w:hAnsi="Times New Roman" w:cs="Times New Roman"/>
          <w:sz w:val="24"/>
          <w:szCs w:val="24"/>
        </w:rPr>
        <w:t xml:space="preserve"> </w:t>
      </w:r>
      <w:r w:rsidRPr="00FE1461">
        <w:rPr>
          <w:rFonts w:ascii="Times New Roman" w:hAnsi="Times New Roman" w:cs="Times New Roman"/>
          <w:sz w:val="24"/>
          <w:szCs w:val="24"/>
        </w:rPr>
        <w:t xml:space="preserve">bei jų nebuvimą patvirtinantys dokumentai nurodyti </w:t>
      </w:r>
      <w:r w:rsidR="00CF1B69" w:rsidRPr="00FE1461">
        <w:rPr>
          <w:rFonts w:ascii="Times New Roman" w:hAnsi="Times New Roman" w:cs="Times New Roman"/>
          <w:sz w:val="24"/>
          <w:szCs w:val="24"/>
        </w:rPr>
        <w:t>s</w:t>
      </w:r>
      <w:r w:rsidR="0035091B" w:rsidRPr="00FE1461">
        <w:rPr>
          <w:rFonts w:ascii="Times New Roman" w:hAnsi="Times New Roman" w:cs="Times New Roman"/>
          <w:sz w:val="24"/>
          <w:szCs w:val="24"/>
        </w:rPr>
        <w:t>pecialiųjų p</w:t>
      </w:r>
      <w:r w:rsidRPr="00FE1461">
        <w:rPr>
          <w:rFonts w:ascii="Times New Roman" w:hAnsi="Times New Roman" w:cs="Times New Roman"/>
          <w:sz w:val="24"/>
          <w:szCs w:val="24"/>
        </w:rPr>
        <w:t xml:space="preserve">irkimo sąlygų </w:t>
      </w:r>
      <w:r w:rsidR="00F76BB0" w:rsidRPr="00FE1461">
        <w:rPr>
          <w:rFonts w:ascii="Times New Roman" w:hAnsi="Times New Roman" w:cs="Times New Roman"/>
          <w:sz w:val="24"/>
          <w:szCs w:val="24"/>
        </w:rPr>
        <w:t>1</w:t>
      </w:r>
      <w:r w:rsidRPr="00FE1461">
        <w:rPr>
          <w:rFonts w:ascii="Times New Roman" w:hAnsi="Times New Roman" w:cs="Times New Roman"/>
          <w:sz w:val="24"/>
          <w:szCs w:val="24"/>
        </w:rPr>
        <w:t xml:space="preserve"> priede.</w:t>
      </w:r>
    </w:p>
    <w:p w14:paraId="694FBDAB" w14:textId="5AB03950" w:rsidR="009905AD" w:rsidRPr="00656563" w:rsidRDefault="005D280D" w:rsidP="00656563">
      <w:pPr>
        <w:pStyle w:val="ListParagraph"/>
        <w:numPr>
          <w:ilvl w:val="1"/>
          <w:numId w:val="21"/>
        </w:numPr>
        <w:spacing w:line="240" w:lineRule="auto"/>
        <w:ind w:left="0" w:firstLine="697"/>
        <w:rPr>
          <w:rFonts w:ascii="Times New Roman" w:hAnsi="Times New Roman" w:cs="Times New Roman"/>
          <w:sz w:val="24"/>
          <w:szCs w:val="24"/>
        </w:rPr>
      </w:pPr>
      <w:r w:rsidRPr="00656563">
        <w:rPr>
          <w:rFonts w:ascii="Times New Roman" w:hAnsi="Times New Roman" w:cs="Times New Roman"/>
          <w:sz w:val="24"/>
          <w:szCs w:val="24"/>
        </w:rPr>
        <w:t>Tiekėjams n</w:t>
      </w:r>
      <w:r w:rsidR="00243470" w:rsidRPr="00656563">
        <w:rPr>
          <w:rFonts w:ascii="Times New Roman" w:hAnsi="Times New Roman" w:cs="Times New Roman"/>
          <w:sz w:val="24"/>
          <w:szCs w:val="24"/>
        </w:rPr>
        <w:t xml:space="preserve">enustatomi </w:t>
      </w:r>
      <w:r w:rsidRPr="00656563">
        <w:rPr>
          <w:rFonts w:ascii="Times New Roman" w:hAnsi="Times New Roman" w:cs="Times New Roman"/>
          <w:sz w:val="24"/>
          <w:szCs w:val="24"/>
        </w:rPr>
        <w:t>kvalifikacijos reikalavimai</w:t>
      </w:r>
      <w:r w:rsidR="00F80768" w:rsidRPr="00656563">
        <w:rPr>
          <w:rFonts w:ascii="Times New Roman" w:hAnsi="Times New Roman" w:cs="Times New Roman"/>
          <w:sz w:val="24"/>
          <w:szCs w:val="24"/>
        </w:rPr>
        <w:t xml:space="preserve">, </w:t>
      </w:r>
      <w:r w:rsidRPr="00656563">
        <w:rPr>
          <w:rFonts w:ascii="Times New Roman" w:hAnsi="Times New Roman" w:cs="Times New Roman"/>
          <w:sz w:val="24"/>
          <w:szCs w:val="24"/>
        </w:rPr>
        <w:t>reikalavim</w:t>
      </w:r>
      <w:r w:rsidR="001128FB" w:rsidRPr="00656563">
        <w:rPr>
          <w:rFonts w:ascii="Times New Roman" w:hAnsi="Times New Roman" w:cs="Times New Roman"/>
          <w:sz w:val="24"/>
          <w:szCs w:val="24"/>
        </w:rPr>
        <w:t>ai</w:t>
      </w:r>
      <w:r w:rsidRPr="00656563">
        <w:rPr>
          <w:rFonts w:ascii="Times New Roman" w:hAnsi="Times New Roman" w:cs="Times New Roman"/>
          <w:sz w:val="24"/>
          <w:szCs w:val="24"/>
        </w:rPr>
        <w:t xml:space="preserve"> dėl kokybės vadybos sistemos ir aplinkos apsaugos vadybos sistemos standartų laikymosi</w:t>
      </w:r>
      <w:r w:rsidR="009905AD" w:rsidRPr="00656563">
        <w:rPr>
          <w:rFonts w:ascii="Times New Roman" w:hAnsi="Times New Roman" w:cs="Times New Roman"/>
          <w:sz w:val="24"/>
          <w:szCs w:val="24"/>
        </w:rPr>
        <w:t>.</w:t>
      </w:r>
      <w:r w:rsidR="003B3D2C" w:rsidRPr="00656563">
        <w:rPr>
          <w:rFonts w:ascii="Times New Roman" w:hAnsi="Times New Roman" w:cs="Times New Roman"/>
          <w:sz w:val="24"/>
          <w:szCs w:val="24"/>
        </w:rPr>
        <w:t xml:space="preserve"> Tiekėjas, teikdamas pasiūlymą, įsipareigoja, kad sutartį vykdys tik teisę verstis atitinkama veikla turintys asmenys.</w:t>
      </w:r>
    </w:p>
    <w:p w14:paraId="36EE600A" w14:textId="226B6567" w:rsidR="00251635" w:rsidRPr="00693A09" w:rsidRDefault="00245C47" w:rsidP="002F5CAA">
      <w:pPr>
        <w:pStyle w:val="ListParagraph"/>
        <w:numPr>
          <w:ilvl w:val="1"/>
          <w:numId w:val="21"/>
        </w:numPr>
        <w:spacing w:line="240" w:lineRule="auto"/>
        <w:ind w:left="0" w:firstLine="709"/>
        <w:rPr>
          <w:rFonts w:ascii="Times New Roman" w:hAnsi="Times New Roman" w:cs="Times New Roman"/>
          <w:sz w:val="24"/>
          <w:szCs w:val="24"/>
        </w:rPr>
      </w:pPr>
      <w:bookmarkStart w:id="11" w:name="_Hlk192485961"/>
      <w:r w:rsidRPr="00C81E37">
        <w:rPr>
          <w:rFonts w:ascii="Times New Roman" w:eastAsia="Arial" w:hAnsi="Times New Roman" w:cs="Times New Roman"/>
          <w:sz w:val="24"/>
          <w:szCs w:val="24"/>
        </w:rPr>
        <w:t xml:space="preserve">Tiekėjas teikdamas </w:t>
      </w:r>
      <w:r w:rsidR="003477AB" w:rsidRPr="00C81E37">
        <w:rPr>
          <w:rFonts w:ascii="Times New Roman" w:eastAsia="Arial" w:hAnsi="Times New Roman" w:cs="Times New Roman"/>
          <w:sz w:val="24"/>
          <w:szCs w:val="24"/>
        </w:rPr>
        <w:t>p</w:t>
      </w:r>
      <w:r w:rsidRPr="00C81E37">
        <w:rPr>
          <w:rFonts w:ascii="Times New Roman" w:eastAsia="Arial" w:hAnsi="Times New Roman" w:cs="Times New Roman"/>
          <w:sz w:val="24"/>
          <w:szCs w:val="24"/>
        </w:rPr>
        <w:t>asiūlymą turi pateikti laisvos formos deklaraciją</w:t>
      </w:r>
      <w:r w:rsidR="00251356" w:rsidRPr="00C81E37">
        <w:rPr>
          <w:rFonts w:ascii="Times New Roman" w:eastAsia="Arial" w:hAnsi="Times New Roman" w:cs="Times New Roman"/>
          <w:sz w:val="24"/>
          <w:szCs w:val="24"/>
        </w:rPr>
        <w:t xml:space="preserve"> dėl atitikties </w:t>
      </w:r>
      <w:r w:rsidR="003477AB" w:rsidRPr="00C81E37">
        <w:rPr>
          <w:rFonts w:ascii="Times New Roman" w:eastAsia="Arial" w:hAnsi="Times New Roman" w:cs="Times New Roman"/>
          <w:sz w:val="24"/>
          <w:szCs w:val="24"/>
        </w:rPr>
        <w:t>r</w:t>
      </w:r>
      <w:r w:rsidR="00251356" w:rsidRPr="00C81E37">
        <w:rPr>
          <w:rFonts w:ascii="Times New Roman" w:eastAsia="Arial" w:hAnsi="Times New Roman" w:cs="Times New Roman"/>
          <w:sz w:val="24"/>
          <w:szCs w:val="24"/>
        </w:rPr>
        <w:t>eikalavimams</w:t>
      </w:r>
      <w:r w:rsidR="002F5CAA" w:rsidRPr="00C81E37">
        <w:rPr>
          <w:rFonts w:ascii="Times New Roman" w:eastAsia="Arial" w:hAnsi="Times New Roman" w:cs="Times New Roman"/>
          <w:sz w:val="24"/>
          <w:szCs w:val="24"/>
        </w:rPr>
        <w:t xml:space="preserve"> (specialiųjų pirkimo </w:t>
      </w:r>
      <w:r w:rsidR="002F5CAA" w:rsidRPr="00FE1461">
        <w:rPr>
          <w:rFonts w:ascii="Times New Roman" w:eastAsia="Arial" w:hAnsi="Times New Roman" w:cs="Times New Roman"/>
          <w:sz w:val="24"/>
          <w:szCs w:val="24"/>
        </w:rPr>
        <w:t xml:space="preserve">sąlygų </w:t>
      </w:r>
      <w:r w:rsidR="00C81E37" w:rsidRPr="00FE1461">
        <w:rPr>
          <w:rFonts w:ascii="Times New Roman" w:eastAsia="Arial" w:hAnsi="Times New Roman" w:cs="Times New Roman"/>
          <w:sz w:val="24"/>
          <w:szCs w:val="24"/>
        </w:rPr>
        <w:t>2</w:t>
      </w:r>
      <w:r w:rsidR="002F5CAA" w:rsidRPr="00FE1461">
        <w:rPr>
          <w:rFonts w:ascii="Times New Roman" w:eastAsia="Arial" w:hAnsi="Times New Roman" w:cs="Times New Roman"/>
          <w:sz w:val="24"/>
          <w:szCs w:val="24"/>
        </w:rPr>
        <w:t xml:space="preserve"> priedas)</w:t>
      </w:r>
      <w:r w:rsidR="002418CE" w:rsidRPr="00FE1461">
        <w:rPr>
          <w:rFonts w:ascii="Times New Roman" w:eastAsia="Arial" w:hAnsi="Times New Roman" w:cs="Times New Roman"/>
          <w:sz w:val="24"/>
          <w:szCs w:val="24"/>
        </w:rPr>
        <w:t>.</w:t>
      </w:r>
      <w:r w:rsidR="002418CE" w:rsidRPr="00C81E37">
        <w:rPr>
          <w:rFonts w:ascii="Times New Roman" w:eastAsia="Arial" w:hAnsi="Times New Roman" w:cs="Times New Roman"/>
          <w:sz w:val="24"/>
          <w:szCs w:val="24"/>
        </w:rPr>
        <w:t xml:space="preserve"> </w:t>
      </w:r>
      <w:r w:rsidR="0088336F" w:rsidRPr="00C81E37">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bookmarkEnd w:id="11"/>
    <w:p w14:paraId="2AAB7DCB" w14:textId="29FDF739" w:rsidR="00693A09" w:rsidRPr="00693A09" w:rsidRDefault="00693A09" w:rsidP="00693A09">
      <w:pPr>
        <w:pStyle w:val="ListParagraph"/>
        <w:numPr>
          <w:ilvl w:val="1"/>
          <w:numId w:val="21"/>
        </w:numPr>
        <w:ind w:left="0" w:firstLine="709"/>
        <w:rPr>
          <w:rFonts w:ascii="Times New Roman" w:hAnsi="Times New Roman" w:cs="Times New Roman"/>
          <w:sz w:val="24"/>
          <w:szCs w:val="24"/>
        </w:rPr>
      </w:pPr>
      <w:r w:rsidRPr="00693A09">
        <w:rPr>
          <w:rFonts w:ascii="Times New Roman" w:hAnsi="Times New Roman" w:cs="Times New Roman"/>
          <w:sz w:val="24"/>
          <w:szCs w:val="24"/>
        </w:rPr>
        <w:t xml:space="preserve">Pirkime EBVPD nebus naudojamas ir iš tiekėjų nereikalaujama </w:t>
      </w:r>
      <w:r>
        <w:rPr>
          <w:rFonts w:ascii="Times New Roman" w:hAnsi="Times New Roman" w:cs="Times New Roman"/>
          <w:sz w:val="24"/>
          <w:szCs w:val="24"/>
        </w:rPr>
        <w:t xml:space="preserve">jį </w:t>
      </w:r>
      <w:r w:rsidRPr="00693A09">
        <w:rPr>
          <w:rFonts w:ascii="Times New Roman" w:hAnsi="Times New Roman" w:cs="Times New Roman"/>
          <w:sz w:val="24"/>
          <w:szCs w:val="24"/>
        </w:rPr>
        <w:t>pateikt</w:t>
      </w:r>
      <w:r>
        <w:rPr>
          <w:rFonts w:ascii="Times New Roman" w:hAnsi="Times New Roman" w:cs="Times New Roman"/>
          <w:sz w:val="24"/>
          <w:szCs w:val="24"/>
        </w:rPr>
        <w:t>i</w:t>
      </w:r>
      <w:r w:rsidRPr="00693A09">
        <w:rPr>
          <w:rFonts w:ascii="Times New Roman" w:hAnsi="Times New Roman" w:cs="Times New Roman"/>
          <w:sz w:val="24"/>
          <w:szCs w:val="24"/>
        </w:rPr>
        <w:t>.</w:t>
      </w:r>
    </w:p>
    <w:p w14:paraId="6792FA5A" w14:textId="77777777" w:rsidR="002F5CAA" w:rsidRPr="002F5CAA" w:rsidRDefault="002F5CAA" w:rsidP="002F5CAA">
      <w:pPr>
        <w:spacing w:line="240" w:lineRule="auto"/>
        <w:ind w:left="709" w:firstLine="0"/>
        <w:rPr>
          <w:rFonts w:ascii="Times New Roman" w:hAnsi="Times New Roman" w:cs="Times New Roman"/>
          <w:sz w:val="24"/>
          <w:szCs w:val="24"/>
        </w:rPr>
      </w:pPr>
    </w:p>
    <w:p w14:paraId="69360CD7" w14:textId="1D0C8326" w:rsidR="00894FEF" w:rsidRPr="002F5CAA" w:rsidRDefault="00817AB9" w:rsidP="002F5CAA">
      <w:pPr>
        <w:pStyle w:val="Heading1"/>
        <w:numPr>
          <w:ilvl w:val="0"/>
          <w:numId w:val="21"/>
        </w:numPr>
        <w:spacing w:before="0" w:after="0" w:line="300" w:lineRule="auto"/>
        <w:ind w:left="0" w:firstLine="0"/>
        <w:rPr>
          <w:rFonts w:ascii="Times New Roman" w:hAnsi="Times New Roman" w:cs="Times New Roman"/>
          <w:b/>
          <w:bCs/>
          <w:color w:val="auto"/>
          <w:sz w:val="24"/>
          <w:szCs w:val="24"/>
        </w:rPr>
      </w:pPr>
      <w:bookmarkStart w:id="12" w:name="_Toc192850859"/>
      <w:r w:rsidRPr="002F5CAA">
        <w:rPr>
          <w:rFonts w:ascii="Times New Roman" w:hAnsi="Times New Roman" w:cs="Times New Roman"/>
          <w:b/>
          <w:bCs/>
          <w:color w:val="auto"/>
          <w:sz w:val="24"/>
          <w:szCs w:val="24"/>
        </w:rPr>
        <w:t>Reikalavima</w:t>
      </w:r>
      <w:r w:rsidR="00202139" w:rsidRPr="002F5CAA">
        <w:rPr>
          <w:rFonts w:ascii="Times New Roman" w:hAnsi="Times New Roman" w:cs="Times New Roman"/>
          <w:b/>
          <w:bCs/>
          <w:color w:val="auto"/>
          <w:sz w:val="24"/>
          <w:szCs w:val="24"/>
        </w:rPr>
        <w:t xml:space="preserve">i, </w:t>
      </w:r>
      <w:r w:rsidRPr="002F5CAA">
        <w:rPr>
          <w:rFonts w:ascii="Times New Roman" w:hAnsi="Times New Roman" w:cs="Times New Roman"/>
          <w:b/>
          <w:bCs/>
          <w:color w:val="auto"/>
          <w:sz w:val="24"/>
          <w:szCs w:val="24"/>
        </w:rPr>
        <w:t>susiję su nacionaliniu saugumu</w:t>
      </w:r>
      <w:bookmarkEnd w:id="12"/>
    </w:p>
    <w:p w14:paraId="74CFA4F3" w14:textId="553909FF" w:rsidR="000C625C" w:rsidRDefault="00F76BB0" w:rsidP="002F5CAA">
      <w:pPr>
        <w:spacing w:line="240" w:lineRule="auto"/>
        <w:ind w:firstLine="567"/>
        <w:rPr>
          <w:rFonts w:ascii="Times New Roman" w:hAnsi="Times New Roman" w:cs="Times New Roman"/>
          <w:sz w:val="24"/>
          <w:szCs w:val="24"/>
        </w:rPr>
      </w:pPr>
      <w:r w:rsidRPr="00656563">
        <w:rPr>
          <w:rFonts w:ascii="Times New Roman" w:hAnsi="Times New Roman" w:cs="Times New Roman"/>
          <w:sz w:val="24"/>
          <w:szCs w:val="24"/>
        </w:rPr>
        <w:t>Netaikomi</w:t>
      </w:r>
      <w:r w:rsidR="000C625C" w:rsidRPr="00656563">
        <w:rPr>
          <w:rFonts w:ascii="Times New Roman" w:hAnsi="Times New Roman" w:cs="Times New Roman"/>
          <w:sz w:val="24"/>
          <w:szCs w:val="24"/>
        </w:rPr>
        <w:t>.</w:t>
      </w:r>
    </w:p>
    <w:p w14:paraId="6A7A512C" w14:textId="77777777" w:rsidR="002F5CAA" w:rsidRPr="00656563" w:rsidRDefault="002F5CAA" w:rsidP="002F5CAA">
      <w:pPr>
        <w:spacing w:line="240" w:lineRule="auto"/>
        <w:ind w:firstLine="567"/>
        <w:rPr>
          <w:rFonts w:ascii="Times New Roman" w:hAnsi="Times New Roman" w:cs="Times New Roman"/>
          <w:sz w:val="24"/>
          <w:szCs w:val="24"/>
        </w:rPr>
      </w:pPr>
    </w:p>
    <w:p w14:paraId="490591E3" w14:textId="4440F86E" w:rsidR="006D3202" w:rsidRPr="002F5CAA" w:rsidRDefault="003630A0" w:rsidP="002F5CAA">
      <w:pPr>
        <w:pStyle w:val="Heading1"/>
        <w:numPr>
          <w:ilvl w:val="0"/>
          <w:numId w:val="21"/>
        </w:numPr>
        <w:spacing w:before="0" w:after="0" w:line="300" w:lineRule="auto"/>
        <w:ind w:left="0" w:firstLine="0"/>
        <w:rPr>
          <w:rFonts w:ascii="Times New Roman" w:hAnsi="Times New Roman" w:cs="Times New Roman"/>
          <w:b/>
          <w:bCs/>
          <w:color w:val="auto"/>
          <w:sz w:val="24"/>
          <w:szCs w:val="24"/>
        </w:rPr>
      </w:pPr>
      <w:bookmarkStart w:id="13" w:name="_Toc192850860"/>
      <w:r w:rsidRPr="002F5CAA">
        <w:rPr>
          <w:rFonts w:ascii="Times New Roman" w:hAnsi="Times New Roman" w:cs="Times New Roman"/>
          <w:b/>
          <w:bCs/>
          <w:color w:val="auto"/>
          <w:sz w:val="24"/>
          <w:szCs w:val="24"/>
        </w:rPr>
        <w:t>Specialieji reikalavimai pasiūlymų rengimui ir pateikimui</w:t>
      </w:r>
      <w:bookmarkEnd w:id="6"/>
      <w:bookmarkEnd w:id="7"/>
      <w:bookmarkEnd w:id="8"/>
      <w:bookmarkEnd w:id="13"/>
    </w:p>
    <w:p w14:paraId="42752441" w14:textId="7B25021E" w:rsidR="008B12C0" w:rsidRPr="00656563" w:rsidRDefault="000010DA" w:rsidP="009B4FB1">
      <w:pPr>
        <w:pStyle w:val="ListParagraph"/>
        <w:spacing w:line="240" w:lineRule="auto"/>
        <w:ind w:left="0" w:firstLine="709"/>
        <w:rPr>
          <w:rFonts w:ascii="Times New Roman" w:hAnsi="Times New Roman" w:cs="Times New Roman"/>
          <w:sz w:val="24"/>
          <w:szCs w:val="24"/>
        </w:rPr>
      </w:pPr>
      <w:r w:rsidRPr="00656563">
        <w:rPr>
          <w:rFonts w:ascii="Times New Roman" w:hAnsi="Times New Roman" w:cs="Times New Roman"/>
          <w:sz w:val="24"/>
          <w:szCs w:val="24"/>
        </w:rPr>
        <w:t>5</w:t>
      </w:r>
      <w:r w:rsidR="00CC654F" w:rsidRPr="00656563">
        <w:rPr>
          <w:rFonts w:ascii="Times New Roman" w:hAnsi="Times New Roman" w:cs="Times New Roman"/>
          <w:sz w:val="24"/>
          <w:szCs w:val="24"/>
        </w:rPr>
        <w:t>.</w:t>
      </w:r>
      <w:r w:rsidR="00BD2E81" w:rsidRPr="00656563">
        <w:rPr>
          <w:rFonts w:ascii="Times New Roman" w:hAnsi="Times New Roman" w:cs="Times New Roman"/>
          <w:sz w:val="24"/>
          <w:szCs w:val="24"/>
        </w:rPr>
        <w:t>1</w:t>
      </w:r>
      <w:r w:rsidR="00CC654F" w:rsidRPr="00656563">
        <w:rPr>
          <w:rFonts w:ascii="Times New Roman" w:hAnsi="Times New Roman" w:cs="Times New Roman"/>
          <w:sz w:val="24"/>
          <w:szCs w:val="24"/>
        </w:rPr>
        <w:t>.</w:t>
      </w:r>
      <w:r w:rsidR="00291C92" w:rsidRPr="00656563">
        <w:rPr>
          <w:rFonts w:ascii="Times New Roman" w:hAnsi="Times New Roman" w:cs="Times New Roman"/>
          <w:sz w:val="24"/>
          <w:szCs w:val="24"/>
        </w:rPr>
        <w:t xml:space="preserve"> </w:t>
      </w:r>
      <w:r w:rsidR="00D41416" w:rsidRPr="00656563">
        <w:rPr>
          <w:rFonts w:ascii="Times New Roman" w:hAnsi="Times New Roman" w:cs="Times New Roman"/>
          <w:b/>
          <w:bCs/>
          <w:sz w:val="24"/>
          <w:szCs w:val="24"/>
        </w:rPr>
        <w:t xml:space="preserve">CVP IS pasiūlymo lango </w:t>
      </w:r>
      <w:r w:rsidR="00F16BEB" w:rsidRPr="00656563">
        <w:rPr>
          <w:rFonts w:ascii="Times New Roman" w:hAnsi="Times New Roman" w:cs="Times New Roman"/>
          <w:b/>
          <w:bCs/>
          <w:sz w:val="24"/>
          <w:szCs w:val="24"/>
        </w:rPr>
        <w:t xml:space="preserve">eilutėje </w:t>
      </w:r>
      <w:r w:rsidR="008D277C" w:rsidRPr="00656563">
        <w:rPr>
          <w:rFonts w:ascii="Times New Roman" w:hAnsi="Times New Roman" w:cs="Times New Roman"/>
          <w:b/>
          <w:bCs/>
          <w:sz w:val="24"/>
          <w:szCs w:val="24"/>
        </w:rPr>
        <w:t>„Prisegti dokument</w:t>
      </w:r>
      <w:r w:rsidR="00B7716A" w:rsidRPr="00656563">
        <w:rPr>
          <w:rFonts w:ascii="Times New Roman" w:hAnsi="Times New Roman" w:cs="Times New Roman"/>
          <w:b/>
          <w:bCs/>
          <w:sz w:val="24"/>
          <w:szCs w:val="24"/>
        </w:rPr>
        <w:t>us</w:t>
      </w:r>
      <w:r w:rsidR="008D277C" w:rsidRPr="00656563">
        <w:rPr>
          <w:rFonts w:ascii="Times New Roman" w:hAnsi="Times New Roman" w:cs="Times New Roman"/>
          <w:b/>
          <w:bCs/>
          <w:sz w:val="24"/>
          <w:szCs w:val="24"/>
        </w:rPr>
        <w:t>“ pateikiama</w:t>
      </w:r>
      <w:r w:rsidR="005964CC" w:rsidRPr="00656563">
        <w:rPr>
          <w:rFonts w:ascii="Times New Roman" w:hAnsi="Times New Roman" w:cs="Times New Roman"/>
          <w:b/>
          <w:bCs/>
          <w:sz w:val="24"/>
          <w:szCs w:val="24"/>
        </w:rPr>
        <w:t>s</w:t>
      </w:r>
      <w:r w:rsidR="005964CC" w:rsidRPr="00656563">
        <w:rPr>
          <w:rFonts w:ascii="Times New Roman" w:hAnsi="Times New Roman" w:cs="Times New Roman"/>
          <w:sz w:val="24"/>
          <w:szCs w:val="24"/>
        </w:rPr>
        <w:t xml:space="preserve"> </w:t>
      </w:r>
      <w:r w:rsidR="005A5204" w:rsidRPr="00656563">
        <w:rPr>
          <w:rFonts w:ascii="Times New Roman" w:hAnsi="Times New Roman" w:cs="Times New Roman"/>
          <w:sz w:val="24"/>
          <w:szCs w:val="24"/>
        </w:rPr>
        <w:t xml:space="preserve">tiekėjo pasirašytas pasiūlymas, parengtas pagal </w:t>
      </w:r>
      <w:r w:rsidR="00820787" w:rsidRPr="002F5CAA">
        <w:rPr>
          <w:rFonts w:ascii="Times New Roman" w:hAnsi="Times New Roman" w:cs="Times New Roman"/>
          <w:sz w:val="24"/>
          <w:szCs w:val="24"/>
        </w:rPr>
        <w:t>s</w:t>
      </w:r>
      <w:r w:rsidR="00D85943" w:rsidRPr="002F5CAA">
        <w:rPr>
          <w:rFonts w:ascii="Times New Roman" w:hAnsi="Times New Roman" w:cs="Times New Roman"/>
          <w:sz w:val="24"/>
          <w:szCs w:val="24"/>
        </w:rPr>
        <w:t xml:space="preserve">pecialiųjų </w:t>
      </w:r>
      <w:r w:rsidR="005A5204" w:rsidRPr="00FE1461">
        <w:rPr>
          <w:rFonts w:ascii="Times New Roman" w:hAnsi="Times New Roman" w:cs="Times New Roman"/>
          <w:sz w:val="24"/>
          <w:szCs w:val="24"/>
        </w:rPr>
        <w:fldChar w:fldCharType="begin"/>
      </w:r>
      <w:r w:rsidR="005A5204" w:rsidRPr="00FE1461">
        <w:rPr>
          <w:rFonts w:ascii="Times New Roman" w:hAnsi="Times New Roman" w:cs="Times New Roman"/>
          <w:sz w:val="24"/>
          <w:szCs w:val="24"/>
        </w:rPr>
        <w:instrText xml:space="preserve"> REF _Ref38540913 \h  \* MERGEFORMAT </w:instrText>
      </w:r>
      <w:r w:rsidR="005A5204" w:rsidRPr="00FE1461">
        <w:rPr>
          <w:rFonts w:ascii="Times New Roman" w:hAnsi="Times New Roman" w:cs="Times New Roman"/>
          <w:sz w:val="24"/>
          <w:szCs w:val="24"/>
        </w:rPr>
      </w:r>
      <w:r w:rsidR="005A5204" w:rsidRPr="00FE1461">
        <w:rPr>
          <w:rFonts w:ascii="Times New Roman" w:hAnsi="Times New Roman" w:cs="Times New Roman"/>
          <w:sz w:val="24"/>
          <w:szCs w:val="24"/>
        </w:rPr>
        <w:fldChar w:fldCharType="separate"/>
      </w:r>
      <w:r w:rsidR="00D85943" w:rsidRPr="00FE1461">
        <w:rPr>
          <w:rFonts w:ascii="Times New Roman" w:hAnsi="Times New Roman" w:cs="Times New Roman"/>
          <w:sz w:val="24"/>
          <w:szCs w:val="24"/>
        </w:rPr>
        <w:t>p</w:t>
      </w:r>
      <w:r w:rsidR="005A5204" w:rsidRPr="00FE1461">
        <w:rPr>
          <w:rFonts w:ascii="Times New Roman" w:hAnsi="Times New Roman" w:cs="Times New Roman"/>
          <w:sz w:val="24"/>
          <w:szCs w:val="24"/>
        </w:rPr>
        <w:t xml:space="preserve">irkimo sąlygų </w:t>
      </w:r>
      <w:r w:rsidR="00E83E49" w:rsidRPr="00FE1461">
        <w:rPr>
          <w:rFonts w:ascii="Times New Roman" w:hAnsi="Times New Roman" w:cs="Times New Roman"/>
          <w:sz w:val="24"/>
          <w:szCs w:val="24"/>
          <w:shd w:val="clear" w:color="auto" w:fill="FFFFFF"/>
        </w:rPr>
        <w:t>4</w:t>
      </w:r>
      <w:r w:rsidR="00D85943" w:rsidRPr="00FE1461">
        <w:rPr>
          <w:rFonts w:ascii="Times New Roman" w:hAnsi="Times New Roman" w:cs="Times New Roman"/>
          <w:sz w:val="24"/>
          <w:szCs w:val="24"/>
          <w:shd w:val="clear" w:color="auto" w:fill="FFFFFF"/>
        </w:rPr>
        <w:t xml:space="preserve"> </w:t>
      </w:r>
      <w:r w:rsidR="005A5204" w:rsidRPr="00FE1461">
        <w:rPr>
          <w:rFonts w:ascii="Times New Roman" w:hAnsi="Times New Roman" w:cs="Times New Roman"/>
          <w:sz w:val="24"/>
          <w:szCs w:val="24"/>
        </w:rPr>
        <w:fldChar w:fldCharType="end"/>
      </w:r>
      <w:r w:rsidR="008339CC" w:rsidRPr="00FE1461">
        <w:rPr>
          <w:rFonts w:ascii="Times New Roman" w:hAnsi="Times New Roman" w:cs="Times New Roman"/>
          <w:sz w:val="24"/>
          <w:szCs w:val="24"/>
        </w:rPr>
        <w:t xml:space="preserve">priede </w:t>
      </w:r>
      <w:r w:rsidR="005A5204" w:rsidRPr="00FE1461">
        <w:rPr>
          <w:rFonts w:ascii="Times New Roman" w:hAnsi="Times New Roman" w:cs="Times New Roman"/>
          <w:sz w:val="24"/>
          <w:szCs w:val="24"/>
        </w:rPr>
        <w:t>p</w:t>
      </w:r>
      <w:r w:rsidR="005A5204" w:rsidRPr="00EE22FA">
        <w:rPr>
          <w:rFonts w:ascii="Times New Roman" w:hAnsi="Times New Roman" w:cs="Times New Roman"/>
          <w:sz w:val="24"/>
          <w:szCs w:val="24"/>
        </w:rPr>
        <w:t>ateiktą pasiūlymo formą ir pasiūlymo formoje nurodyti ir kiti, tiekėjo nuomone, būtini dokumentai (jų ko</w:t>
      </w:r>
      <w:r w:rsidR="005A5204" w:rsidRPr="00287947">
        <w:rPr>
          <w:rFonts w:ascii="Times New Roman" w:hAnsi="Times New Roman" w:cs="Times New Roman"/>
          <w:sz w:val="24"/>
          <w:szCs w:val="24"/>
        </w:rPr>
        <w:t>pijos).</w:t>
      </w:r>
    </w:p>
    <w:p w14:paraId="0A3C79F0" w14:textId="43D572A2" w:rsidR="001C1D32" w:rsidRPr="00656563" w:rsidRDefault="005A52E6" w:rsidP="009B4FB1">
      <w:pPr>
        <w:pStyle w:val="ListParagraph"/>
        <w:spacing w:line="240" w:lineRule="auto"/>
        <w:ind w:left="0"/>
        <w:rPr>
          <w:rFonts w:ascii="Times New Roman" w:hAnsi="Times New Roman" w:cs="Times New Roman"/>
          <w:sz w:val="24"/>
          <w:szCs w:val="24"/>
          <w:u w:val="single"/>
        </w:rPr>
      </w:pPr>
      <w:r w:rsidRPr="00656563">
        <w:rPr>
          <w:rFonts w:ascii="Times New Roman" w:eastAsia="Calibri" w:hAnsi="Times New Roman" w:cs="Times New Roman"/>
          <w:sz w:val="24"/>
          <w:szCs w:val="24"/>
        </w:rPr>
        <w:t xml:space="preserve">5.2. </w:t>
      </w:r>
      <w:r w:rsidR="00AD4F1A" w:rsidRPr="00656563">
        <w:rPr>
          <w:rFonts w:ascii="Times New Roman" w:eastAsia="Calibri" w:hAnsi="Times New Roman" w:cs="Times New Roman"/>
          <w:sz w:val="24"/>
          <w:szCs w:val="24"/>
        </w:rPr>
        <w:t xml:space="preserve">Pasiūlymas gali būti pasirašytas </w:t>
      </w:r>
      <w:r w:rsidR="00FD5736" w:rsidRPr="00656563">
        <w:rPr>
          <w:rFonts w:ascii="Times New Roman" w:eastAsia="Calibri" w:hAnsi="Times New Roman" w:cs="Times New Roman"/>
          <w:sz w:val="24"/>
          <w:szCs w:val="24"/>
        </w:rPr>
        <w:t xml:space="preserve">fiziniu arba </w:t>
      </w:r>
      <w:r w:rsidR="00AD4F1A" w:rsidRPr="00656563">
        <w:rPr>
          <w:rFonts w:ascii="Times New Roman" w:eastAsia="Calibri" w:hAnsi="Times New Roman" w:cs="Times New Roman"/>
          <w:sz w:val="24"/>
          <w:szCs w:val="24"/>
        </w:rPr>
        <w:t xml:space="preserve">kvalifikuotu elektroniniu parašu. Jeigu </w:t>
      </w:r>
      <w:r w:rsidR="00FD5736" w:rsidRPr="00656563">
        <w:rPr>
          <w:rFonts w:ascii="Times New Roman" w:eastAsia="Calibri" w:hAnsi="Times New Roman" w:cs="Times New Roman"/>
          <w:sz w:val="24"/>
          <w:szCs w:val="24"/>
        </w:rPr>
        <w:t xml:space="preserve">tiekėjas </w:t>
      </w:r>
      <w:r w:rsidR="00AD4F1A" w:rsidRPr="00656563">
        <w:rPr>
          <w:rFonts w:ascii="Times New Roman" w:eastAsia="Calibri" w:hAnsi="Times New Roman" w:cs="Times New Roman"/>
          <w:sz w:val="24"/>
          <w:szCs w:val="24"/>
        </w:rPr>
        <w:t>dokumentus tvirtina naudodamas elektroninį, o ne fizinį parašą, elektroninis parašas turi atitikti VPĮ 22</w:t>
      </w:r>
      <w:r w:rsidR="006E2B14" w:rsidRPr="00656563">
        <w:rPr>
          <w:rFonts w:ascii="Times New Roman" w:eastAsia="Calibri" w:hAnsi="Times New Roman" w:cs="Times New Roman"/>
          <w:sz w:val="24"/>
          <w:szCs w:val="24"/>
        </w:rPr>
        <w:t xml:space="preserve"> </w:t>
      </w:r>
      <w:r w:rsidR="00AD4F1A" w:rsidRPr="00656563">
        <w:rPr>
          <w:rFonts w:ascii="Times New Roman" w:eastAsia="Calibri" w:hAnsi="Times New Roman" w:cs="Times New Roman"/>
          <w:sz w:val="24"/>
          <w:szCs w:val="24"/>
        </w:rPr>
        <w:t xml:space="preserve">straipsnio 11 dalies 2 ir 3 punktuose nustatytus reikalavimus. </w:t>
      </w:r>
      <w:r w:rsidR="7C928381" w:rsidRPr="00656563">
        <w:rPr>
          <w:rFonts w:ascii="Times New Roman" w:hAnsi="Times New Roman" w:cs="Times New Roman"/>
          <w:sz w:val="24"/>
          <w:szCs w:val="24"/>
        </w:rPr>
        <w:t>P</w:t>
      </w:r>
      <w:r w:rsidR="007037F7" w:rsidRPr="00656563">
        <w:rPr>
          <w:rFonts w:ascii="Times New Roman" w:hAnsi="Times New Roman" w:cs="Times New Roman"/>
          <w:sz w:val="24"/>
          <w:szCs w:val="24"/>
        </w:rPr>
        <w:t>erkančiajai organizacijai</w:t>
      </w:r>
      <w:r w:rsidR="00AD4F1A" w:rsidRPr="00656563">
        <w:rPr>
          <w:rFonts w:ascii="Times New Roman" w:hAnsi="Times New Roman" w:cs="Times New Roman"/>
          <w:sz w:val="24"/>
          <w:szCs w:val="24"/>
        </w:rPr>
        <w:t xml:space="preserve"> kilus abejonių dėl dokumentų tikrumo, ji turi teisę reikalauti pateikti dokumentų originalus.</w:t>
      </w:r>
      <w:r w:rsidR="00AD4F1A" w:rsidRPr="00656563">
        <w:rPr>
          <w:rFonts w:ascii="Times New Roman" w:eastAsia="Calibri" w:hAnsi="Times New Roman" w:cs="Times New Roman"/>
          <w:sz w:val="24"/>
          <w:szCs w:val="24"/>
        </w:rPr>
        <w:t xml:space="preserve"> Gali būti:</w:t>
      </w:r>
    </w:p>
    <w:p w14:paraId="2EE860FF" w14:textId="0B983AE4" w:rsidR="001C1D32" w:rsidRPr="00656563" w:rsidRDefault="005A52E6" w:rsidP="009B4FB1">
      <w:pPr>
        <w:spacing w:line="240" w:lineRule="auto"/>
        <w:ind w:firstLine="709"/>
        <w:rPr>
          <w:rFonts w:ascii="Times New Roman" w:hAnsi="Times New Roman" w:cs="Times New Roman"/>
          <w:sz w:val="24"/>
          <w:szCs w:val="24"/>
        </w:rPr>
      </w:pPr>
      <w:r w:rsidRPr="00656563">
        <w:rPr>
          <w:rFonts w:ascii="Times New Roman" w:eastAsia="Calibri" w:hAnsi="Times New Roman" w:cs="Times New Roman"/>
          <w:sz w:val="24"/>
          <w:szCs w:val="24"/>
        </w:rPr>
        <w:t>5</w:t>
      </w:r>
      <w:r w:rsidR="00713645" w:rsidRPr="00656563">
        <w:rPr>
          <w:rFonts w:ascii="Times New Roman" w:eastAsia="Calibri" w:hAnsi="Times New Roman" w:cs="Times New Roman"/>
          <w:sz w:val="24"/>
          <w:szCs w:val="24"/>
        </w:rPr>
        <w:t>.</w:t>
      </w:r>
      <w:r w:rsidR="00C60621" w:rsidRPr="00656563">
        <w:rPr>
          <w:rFonts w:ascii="Times New Roman" w:eastAsia="Calibri" w:hAnsi="Times New Roman" w:cs="Times New Roman"/>
          <w:sz w:val="24"/>
          <w:szCs w:val="24"/>
        </w:rPr>
        <w:t>2</w:t>
      </w:r>
      <w:r w:rsidR="00713645" w:rsidRPr="00656563">
        <w:rPr>
          <w:rFonts w:ascii="Times New Roman" w:eastAsia="Calibri" w:hAnsi="Times New Roman" w:cs="Times New Roman"/>
          <w:sz w:val="24"/>
          <w:szCs w:val="24"/>
        </w:rPr>
        <w:t xml:space="preserve">.1. </w:t>
      </w:r>
      <w:r w:rsidR="00AD4F1A" w:rsidRPr="00656563">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Default="00C60621" w:rsidP="009B4FB1">
      <w:pPr>
        <w:pStyle w:val="ListParagraph"/>
        <w:spacing w:line="240" w:lineRule="auto"/>
        <w:ind w:left="0"/>
        <w:rPr>
          <w:rFonts w:ascii="Times New Roman" w:eastAsia="Calibri" w:hAnsi="Times New Roman" w:cs="Times New Roman"/>
          <w:sz w:val="24"/>
          <w:szCs w:val="24"/>
        </w:rPr>
      </w:pPr>
      <w:r w:rsidRPr="00656563">
        <w:rPr>
          <w:rFonts w:ascii="Times New Roman" w:eastAsia="Calibri" w:hAnsi="Times New Roman" w:cs="Times New Roman"/>
          <w:sz w:val="24"/>
          <w:szCs w:val="24"/>
        </w:rPr>
        <w:t>5</w:t>
      </w:r>
      <w:r w:rsidR="00713645" w:rsidRPr="00656563">
        <w:rPr>
          <w:rFonts w:ascii="Times New Roman" w:eastAsia="Calibri" w:hAnsi="Times New Roman" w:cs="Times New Roman"/>
          <w:sz w:val="24"/>
          <w:szCs w:val="24"/>
        </w:rPr>
        <w:t>.</w:t>
      </w:r>
      <w:r w:rsidRPr="00656563">
        <w:rPr>
          <w:rFonts w:ascii="Times New Roman" w:eastAsia="Calibri" w:hAnsi="Times New Roman" w:cs="Times New Roman"/>
          <w:sz w:val="24"/>
          <w:szCs w:val="24"/>
        </w:rPr>
        <w:t>2</w:t>
      </w:r>
      <w:r w:rsidR="00713645" w:rsidRPr="00656563">
        <w:rPr>
          <w:rFonts w:ascii="Times New Roman" w:eastAsia="Calibri" w:hAnsi="Times New Roman" w:cs="Times New Roman"/>
          <w:sz w:val="24"/>
          <w:szCs w:val="24"/>
        </w:rPr>
        <w:t xml:space="preserve">.2. </w:t>
      </w:r>
      <w:r w:rsidR="00AD4F1A" w:rsidRPr="00656563">
        <w:rPr>
          <w:rFonts w:ascii="Times New Roman" w:eastAsia="Calibri" w:hAnsi="Times New Roman" w:cs="Times New Roman"/>
          <w:sz w:val="24"/>
          <w:szCs w:val="24"/>
        </w:rPr>
        <w:t>skaitmeninės dokumentų kopijos (fiziniu parašu tvirtinami dokumentai turi būti pateikiami pasirašyti ir nuskenuoti).</w:t>
      </w:r>
    </w:p>
    <w:p w14:paraId="6AAD64E2" w14:textId="4690CAAE" w:rsidR="00F96F8A" w:rsidRDefault="00A3732E" w:rsidP="009B4FB1">
      <w:pPr>
        <w:pStyle w:val="ListParagraph"/>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5.3. </w:t>
      </w:r>
      <w:r w:rsidR="00F96F8A" w:rsidRPr="00287947">
        <w:rPr>
          <w:rFonts w:ascii="Times New Roman" w:hAnsi="Times New Roman" w:cs="Times New Roman"/>
          <w:b/>
          <w:bCs/>
          <w:sz w:val="24"/>
          <w:szCs w:val="24"/>
        </w:rPr>
        <w:t>Kartu su pasiūlymu (specialiųjų pirkimo sąlygų 4 priedas) turi būti pateikta</w:t>
      </w:r>
      <w:r w:rsidR="00C632B7">
        <w:rPr>
          <w:rFonts w:ascii="Times New Roman" w:hAnsi="Times New Roman" w:cs="Times New Roman"/>
          <w:b/>
          <w:bCs/>
          <w:sz w:val="24"/>
          <w:szCs w:val="24"/>
        </w:rPr>
        <w:t xml:space="preserve"> (</w:t>
      </w:r>
      <w:r w:rsidR="00C632B7">
        <w:rPr>
          <w:rFonts w:ascii="Times New Roman" w:hAnsi="Times New Roman" w:cs="Times New Roman"/>
          <w:sz w:val="24"/>
          <w:szCs w:val="24"/>
        </w:rPr>
        <w:t>pateikiamos skaitmeninės dokumentų kopijos)</w:t>
      </w:r>
      <w:r w:rsidR="00F96F8A">
        <w:rPr>
          <w:rFonts w:ascii="Times New Roman" w:hAnsi="Times New Roman" w:cs="Times New Roman"/>
          <w:sz w:val="24"/>
          <w:szCs w:val="24"/>
        </w:rPr>
        <w:t>:</w:t>
      </w:r>
    </w:p>
    <w:p w14:paraId="08609719" w14:textId="3BBC5365" w:rsidR="00A3732E" w:rsidRDefault="00F96F8A" w:rsidP="009B4FB1">
      <w:pPr>
        <w:pStyle w:val="ListParagraph"/>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5.3.1. </w:t>
      </w:r>
      <w:r w:rsidRPr="00F96F8A">
        <w:rPr>
          <w:rFonts w:ascii="Times New Roman" w:hAnsi="Times New Roman" w:cs="Times New Roman"/>
          <w:sz w:val="24"/>
          <w:szCs w:val="24"/>
        </w:rPr>
        <w:t>dokumentas, patvirtinantis, kad asmuo, kuris pasirašė pasiūlymą (jei jis ne tiekėjo vadovas), turėjo teisę jį pasirašyti (taikoma, jei pasiūlymą pasirašo ne tiekėjo vadovas, o jo įgaliotas asmuo);</w:t>
      </w:r>
    </w:p>
    <w:p w14:paraId="5222AE0D" w14:textId="3D0278CF" w:rsidR="00F96F8A" w:rsidRDefault="00F96F8A" w:rsidP="009B4FB1">
      <w:pPr>
        <w:pStyle w:val="ListParagraph"/>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5.3.2. </w:t>
      </w:r>
      <w:r w:rsidRPr="00F96F8A">
        <w:rPr>
          <w:rFonts w:ascii="Times New Roman" w:hAnsi="Times New Roman" w:cs="Times New Roman"/>
          <w:sz w:val="24"/>
          <w:szCs w:val="24"/>
        </w:rPr>
        <w:t>jungtinės veiklos sutarti</w:t>
      </w:r>
      <w:r w:rsidR="00C632B7">
        <w:rPr>
          <w:rFonts w:ascii="Times New Roman" w:hAnsi="Times New Roman" w:cs="Times New Roman"/>
          <w:sz w:val="24"/>
          <w:szCs w:val="24"/>
        </w:rPr>
        <w:t xml:space="preserve">s </w:t>
      </w:r>
      <w:r w:rsidRPr="00F96F8A">
        <w:rPr>
          <w:rFonts w:ascii="Times New Roman" w:hAnsi="Times New Roman" w:cs="Times New Roman"/>
          <w:sz w:val="24"/>
          <w:szCs w:val="24"/>
        </w:rPr>
        <w:t xml:space="preserve">(taikoma, jei pirkime dalyvauja </w:t>
      </w:r>
      <w:r>
        <w:rPr>
          <w:rFonts w:ascii="Times New Roman" w:hAnsi="Times New Roman" w:cs="Times New Roman"/>
          <w:sz w:val="24"/>
          <w:szCs w:val="24"/>
        </w:rPr>
        <w:t>tiekėjų</w:t>
      </w:r>
      <w:r w:rsidRPr="00F96F8A">
        <w:rPr>
          <w:rFonts w:ascii="Times New Roman" w:hAnsi="Times New Roman" w:cs="Times New Roman"/>
          <w:sz w:val="24"/>
          <w:szCs w:val="24"/>
        </w:rPr>
        <w:t xml:space="preserve"> grupė jungtinės veiklos sutarties pagrindu);</w:t>
      </w:r>
    </w:p>
    <w:p w14:paraId="1CC1008B" w14:textId="3C5626B0" w:rsidR="00F96F8A" w:rsidRDefault="00F96F8A" w:rsidP="009B4FB1">
      <w:pPr>
        <w:pStyle w:val="ListParagraph"/>
        <w:spacing w:line="240" w:lineRule="auto"/>
        <w:ind w:left="0"/>
        <w:rPr>
          <w:rFonts w:ascii="Times New Roman" w:hAnsi="Times New Roman" w:cs="Times New Roman"/>
          <w:sz w:val="24"/>
          <w:szCs w:val="24"/>
        </w:rPr>
      </w:pPr>
      <w:r>
        <w:rPr>
          <w:rFonts w:ascii="Times New Roman" w:hAnsi="Times New Roman" w:cs="Times New Roman"/>
          <w:sz w:val="24"/>
          <w:szCs w:val="24"/>
        </w:rPr>
        <w:t>5.3.3. Atitikties deklaracija (specialiųjų pirkimo sąlygų 2 priedas)</w:t>
      </w:r>
      <w:r w:rsidR="00AF0D8B">
        <w:rPr>
          <w:rFonts w:ascii="Times New Roman" w:hAnsi="Times New Roman" w:cs="Times New Roman"/>
          <w:sz w:val="24"/>
          <w:szCs w:val="24"/>
        </w:rPr>
        <w:t>;</w:t>
      </w:r>
    </w:p>
    <w:p w14:paraId="35AC61AE" w14:textId="38B2B2C6" w:rsidR="00AF0D8B" w:rsidRDefault="00AF0D8B" w:rsidP="009B4FB1">
      <w:pPr>
        <w:pStyle w:val="ListParagraph"/>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5.3.4. </w:t>
      </w:r>
      <w:r w:rsidR="00461B48" w:rsidRPr="00461B48">
        <w:rPr>
          <w:rFonts w:ascii="Times New Roman" w:hAnsi="Times New Roman" w:cs="Times New Roman"/>
          <w:sz w:val="24"/>
          <w:szCs w:val="24"/>
        </w:rPr>
        <w:t>gamintojo technini</w:t>
      </w:r>
      <w:r w:rsidR="00461B48">
        <w:rPr>
          <w:rFonts w:ascii="Times New Roman" w:hAnsi="Times New Roman" w:cs="Times New Roman"/>
          <w:sz w:val="24"/>
          <w:szCs w:val="24"/>
        </w:rPr>
        <w:t>ai</w:t>
      </w:r>
      <w:r w:rsidR="00461B48" w:rsidRPr="00461B48">
        <w:rPr>
          <w:rFonts w:ascii="Times New Roman" w:hAnsi="Times New Roman" w:cs="Times New Roman"/>
          <w:sz w:val="24"/>
          <w:szCs w:val="24"/>
        </w:rPr>
        <w:t xml:space="preserve"> dokument</w:t>
      </w:r>
      <w:r w:rsidR="00461B48">
        <w:rPr>
          <w:rFonts w:ascii="Times New Roman" w:hAnsi="Times New Roman" w:cs="Times New Roman"/>
          <w:sz w:val="24"/>
          <w:szCs w:val="24"/>
        </w:rPr>
        <w:t>ai</w:t>
      </w:r>
      <w:r w:rsidR="00461B48" w:rsidRPr="00461B48">
        <w:rPr>
          <w:rFonts w:ascii="Times New Roman" w:hAnsi="Times New Roman" w:cs="Times New Roman"/>
          <w:sz w:val="24"/>
          <w:szCs w:val="24"/>
        </w:rPr>
        <w:t xml:space="preserve"> (transporto priemonės tipo patvirtinimo dokument</w:t>
      </w:r>
      <w:r w:rsidR="00461B48">
        <w:rPr>
          <w:rFonts w:ascii="Times New Roman" w:hAnsi="Times New Roman" w:cs="Times New Roman"/>
          <w:sz w:val="24"/>
          <w:szCs w:val="24"/>
        </w:rPr>
        <w:t>ai</w:t>
      </w:r>
      <w:r w:rsidR="00461B48" w:rsidRPr="00461B48">
        <w:rPr>
          <w:rFonts w:ascii="Times New Roman" w:hAnsi="Times New Roman" w:cs="Times New Roman"/>
          <w:sz w:val="24"/>
          <w:szCs w:val="24"/>
        </w:rPr>
        <w:t>)</w:t>
      </w:r>
      <w:r w:rsidR="00461B48">
        <w:rPr>
          <w:rFonts w:ascii="Times New Roman" w:hAnsi="Times New Roman" w:cs="Times New Roman"/>
          <w:sz w:val="24"/>
          <w:szCs w:val="24"/>
        </w:rPr>
        <w:t xml:space="preserve"> </w:t>
      </w:r>
      <w:r w:rsidR="00461B48" w:rsidRPr="00461B48">
        <w:rPr>
          <w:rFonts w:ascii="Times New Roman" w:hAnsi="Times New Roman" w:cs="Times New Roman"/>
          <w:sz w:val="24"/>
          <w:szCs w:val="24"/>
        </w:rPr>
        <w:t>arba automobilio gamintojo deklaracij</w:t>
      </w:r>
      <w:r w:rsidR="00461B48">
        <w:rPr>
          <w:rFonts w:ascii="Times New Roman" w:hAnsi="Times New Roman" w:cs="Times New Roman"/>
          <w:sz w:val="24"/>
          <w:szCs w:val="24"/>
        </w:rPr>
        <w:t>a</w:t>
      </w:r>
      <w:r w:rsidR="00461B48" w:rsidRPr="00461B48">
        <w:rPr>
          <w:rFonts w:ascii="Times New Roman" w:hAnsi="Times New Roman" w:cs="Times New Roman"/>
          <w:sz w:val="24"/>
          <w:szCs w:val="24"/>
        </w:rPr>
        <w:t>, arba kit</w:t>
      </w:r>
      <w:r w:rsidR="00461B48">
        <w:rPr>
          <w:rFonts w:ascii="Times New Roman" w:hAnsi="Times New Roman" w:cs="Times New Roman"/>
          <w:sz w:val="24"/>
          <w:szCs w:val="24"/>
        </w:rPr>
        <w:t>i</w:t>
      </w:r>
      <w:r w:rsidR="00461B48" w:rsidRPr="00461B48">
        <w:rPr>
          <w:rFonts w:ascii="Times New Roman" w:hAnsi="Times New Roman" w:cs="Times New Roman"/>
          <w:sz w:val="24"/>
          <w:szCs w:val="24"/>
        </w:rPr>
        <w:t xml:space="preserve"> lygiaverči</w:t>
      </w:r>
      <w:r w:rsidR="00461B48">
        <w:rPr>
          <w:rFonts w:ascii="Times New Roman" w:hAnsi="Times New Roman" w:cs="Times New Roman"/>
          <w:sz w:val="24"/>
          <w:szCs w:val="24"/>
        </w:rPr>
        <w:t>ai</w:t>
      </w:r>
      <w:r w:rsidR="00461B48" w:rsidRPr="00461B48">
        <w:rPr>
          <w:rFonts w:ascii="Times New Roman" w:hAnsi="Times New Roman" w:cs="Times New Roman"/>
          <w:sz w:val="24"/>
          <w:szCs w:val="24"/>
        </w:rPr>
        <w:t xml:space="preserve"> įrodym</w:t>
      </w:r>
      <w:r w:rsidR="00461B48">
        <w:rPr>
          <w:rFonts w:ascii="Times New Roman" w:hAnsi="Times New Roman" w:cs="Times New Roman"/>
          <w:sz w:val="24"/>
          <w:szCs w:val="24"/>
        </w:rPr>
        <w:t>ai</w:t>
      </w:r>
      <w:r w:rsidR="00461B48" w:rsidRPr="00461B48">
        <w:rPr>
          <w:rFonts w:ascii="Times New Roman" w:hAnsi="Times New Roman" w:cs="Times New Roman"/>
          <w:sz w:val="24"/>
          <w:szCs w:val="24"/>
        </w:rPr>
        <w:t xml:space="preserve"> (lygiavertiškumą turi įrodyti tiekėjas)</w:t>
      </w:r>
      <w:r w:rsidR="0095197F">
        <w:rPr>
          <w:rFonts w:ascii="Times New Roman" w:hAnsi="Times New Roman" w:cs="Times New Roman"/>
          <w:sz w:val="24"/>
          <w:szCs w:val="24"/>
        </w:rPr>
        <w:t xml:space="preserve">, patvirtinantys </w:t>
      </w:r>
      <w:r w:rsidR="00C632B7">
        <w:rPr>
          <w:rFonts w:ascii="Times New Roman" w:hAnsi="Times New Roman" w:cs="Times New Roman"/>
          <w:sz w:val="24"/>
          <w:szCs w:val="24"/>
        </w:rPr>
        <w:t xml:space="preserve">siūlomo nuomai </w:t>
      </w:r>
      <w:r w:rsidR="0095197F">
        <w:rPr>
          <w:rFonts w:ascii="Times New Roman" w:hAnsi="Times New Roman" w:cs="Times New Roman"/>
          <w:sz w:val="24"/>
          <w:szCs w:val="24"/>
        </w:rPr>
        <w:t xml:space="preserve">automobilio atitiktį aplinkos apsaugos reikalavimams, nustatytiems techninės specifikacijos </w:t>
      </w:r>
      <w:bookmarkStart w:id="14" w:name="_Hlk192835858"/>
      <w:r w:rsidR="0095197F">
        <w:rPr>
          <w:rFonts w:ascii="Times New Roman" w:hAnsi="Times New Roman" w:cs="Times New Roman"/>
          <w:sz w:val="24"/>
          <w:szCs w:val="24"/>
        </w:rPr>
        <w:t xml:space="preserve">(specialiųjų pirkimo sąlygų 3 priedas) </w:t>
      </w:r>
      <w:bookmarkEnd w:id="14"/>
      <w:r w:rsidR="0095197F">
        <w:rPr>
          <w:rFonts w:ascii="Times New Roman" w:hAnsi="Times New Roman" w:cs="Times New Roman"/>
          <w:sz w:val="24"/>
          <w:szCs w:val="24"/>
        </w:rPr>
        <w:t>4 punkte</w:t>
      </w:r>
      <w:r w:rsidR="005707F0">
        <w:rPr>
          <w:rFonts w:ascii="Times New Roman" w:hAnsi="Times New Roman" w:cs="Times New Roman"/>
          <w:sz w:val="24"/>
          <w:szCs w:val="24"/>
        </w:rPr>
        <w:t>;</w:t>
      </w:r>
    </w:p>
    <w:p w14:paraId="5E6DCF3C" w14:textId="366652D9" w:rsidR="00287947" w:rsidRPr="00287947" w:rsidRDefault="0095197F" w:rsidP="1D3A9989">
      <w:pPr>
        <w:shd w:val="clear" w:color="auto" w:fill="FFFFFF" w:themeFill="background1"/>
        <w:tabs>
          <w:tab w:val="left" w:pos="1296"/>
          <w:tab w:val="right" w:leader="underscore" w:pos="8640"/>
        </w:tabs>
        <w:spacing w:line="240" w:lineRule="auto"/>
        <w:ind w:firstLine="709"/>
        <w:textAlignment w:val="baseline"/>
        <w:rPr>
          <w:rFonts w:ascii="Times New Roman" w:eastAsia="Calibri" w:hAnsi="Times New Roman" w:cs="Times New Roman"/>
          <w:b/>
          <w:bCs/>
          <w:color w:val="212121"/>
          <w:sz w:val="24"/>
          <w:szCs w:val="24"/>
        </w:rPr>
      </w:pPr>
      <w:r w:rsidRPr="1D3A9989">
        <w:rPr>
          <w:rFonts w:ascii="Times New Roman" w:hAnsi="Times New Roman" w:cs="Times New Roman"/>
          <w:sz w:val="24"/>
          <w:szCs w:val="24"/>
        </w:rPr>
        <w:t xml:space="preserve">5.3.5. </w:t>
      </w:r>
      <w:r w:rsidR="00FE29B5" w:rsidRPr="1D3A9989">
        <w:rPr>
          <w:rFonts w:ascii="Times New Roman" w:eastAsia="Calibri" w:hAnsi="Times New Roman" w:cs="Times New Roman"/>
          <w:color w:val="212121"/>
          <w:sz w:val="24"/>
          <w:szCs w:val="24"/>
        </w:rPr>
        <w:t>a</w:t>
      </w:r>
      <w:r w:rsidR="00287947" w:rsidRPr="1D3A9989">
        <w:rPr>
          <w:rFonts w:ascii="Times New Roman" w:eastAsia="Calibri" w:hAnsi="Times New Roman" w:cs="Times New Roman"/>
          <w:color w:val="212121"/>
          <w:sz w:val="24"/>
          <w:szCs w:val="24"/>
        </w:rPr>
        <w:t>utomobilio gamintojo techninė dokumentacija (katalogai, brošiūros) ir (ar) automobilio gamintojo deklaracijos (jei gamintojo techninėje dokumentacijoje neišsamiai atsispindi siūlomo automobilio atitikimas techninės specifikacijos reikalavimams) ar kiti lygiaverčiai dokumentai</w:t>
      </w:r>
      <w:r w:rsidR="00FE29B5" w:rsidRPr="1D3A9989">
        <w:rPr>
          <w:rFonts w:ascii="Times New Roman" w:eastAsia="Calibri" w:hAnsi="Times New Roman" w:cs="Times New Roman"/>
          <w:color w:val="212121"/>
          <w:sz w:val="24"/>
          <w:szCs w:val="24"/>
        </w:rPr>
        <w:t xml:space="preserve"> (</w:t>
      </w:r>
      <w:r w:rsidR="00EE22FA" w:rsidRPr="1D3A9989">
        <w:rPr>
          <w:rFonts w:ascii="Times New Roman" w:eastAsia="Calibri" w:hAnsi="Times New Roman" w:cs="Times New Roman"/>
          <w:color w:val="212121"/>
          <w:sz w:val="24"/>
          <w:szCs w:val="24"/>
        </w:rPr>
        <w:t>lygiavertiškumą turi įrodyti tiekėjas patikimomis priemonėmis</w:t>
      </w:r>
      <w:r w:rsidR="00FE29B5" w:rsidRPr="1D3A9989">
        <w:rPr>
          <w:rFonts w:ascii="Times New Roman" w:eastAsia="Calibri" w:hAnsi="Times New Roman" w:cs="Times New Roman"/>
          <w:color w:val="212121"/>
          <w:sz w:val="24"/>
          <w:szCs w:val="24"/>
        </w:rPr>
        <w:t>)</w:t>
      </w:r>
      <w:r w:rsidR="00287947" w:rsidRPr="1D3A9989">
        <w:rPr>
          <w:rFonts w:ascii="Times New Roman" w:eastAsia="Calibri" w:hAnsi="Times New Roman" w:cs="Times New Roman"/>
          <w:color w:val="212121"/>
          <w:sz w:val="24"/>
          <w:szCs w:val="24"/>
        </w:rPr>
        <w:t>, įrodantys </w:t>
      </w:r>
      <w:bookmarkStart w:id="15" w:name="x__Hlk33085802"/>
      <w:r w:rsidR="00287947" w:rsidRPr="1D3A9989">
        <w:rPr>
          <w:rFonts w:ascii="Times New Roman" w:eastAsia="Calibri" w:hAnsi="Times New Roman" w:cs="Times New Roman"/>
          <w:color w:val="212121"/>
          <w:sz w:val="24"/>
          <w:szCs w:val="24"/>
        </w:rPr>
        <w:t xml:space="preserve">siūlomo </w:t>
      </w:r>
      <w:r w:rsidR="00C632B7" w:rsidRPr="1D3A9989">
        <w:rPr>
          <w:rFonts w:ascii="Times New Roman" w:eastAsia="Calibri" w:hAnsi="Times New Roman" w:cs="Times New Roman"/>
          <w:color w:val="212121"/>
          <w:sz w:val="24"/>
          <w:szCs w:val="24"/>
        </w:rPr>
        <w:t xml:space="preserve">nuomai </w:t>
      </w:r>
      <w:r w:rsidR="00287947" w:rsidRPr="1D3A9989">
        <w:rPr>
          <w:rFonts w:ascii="Times New Roman" w:eastAsia="Calibri" w:hAnsi="Times New Roman" w:cs="Times New Roman"/>
          <w:color w:val="212121"/>
          <w:sz w:val="24"/>
          <w:szCs w:val="24"/>
        </w:rPr>
        <w:t>automobilio atitikimą techniniams reikalavimams</w:t>
      </w:r>
      <w:r w:rsidR="2A0B7194" w:rsidRPr="1D3A9989">
        <w:rPr>
          <w:rFonts w:ascii="Times New Roman" w:eastAsia="Calibri" w:hAnsi="Times New Roman" w:cs="Times New Roman"/>
          <w:color w:val="212121"/>
          <w:sz w:val="24"/>
          <w:szCs w:val="24"/>
        </w:rPr>
        <w:t>, nurodytiems techninėje specifikacijoje</w:t>
      </w:r>
      <w:bookmarkEnd w:id="15"/>
      <w:r w:rsidR="00BA6E23">
        <w:rPr>
          <w:rFonts w:ascii="Times New Roman" w:eastAsia="Calibri" w:hAnsi="Times New Roman" w:cs="Times New Roman"/>
          <w:color w:val="212121"/>
          <w:sz w:val="24"/>
          <w:szCs w:val="24"/>
        </w:rPr>
        <w:t xml:space="preserve"> </w:t>
      </w:r>
      <w:r w:rsidR="00BA6E23" w:rsidRPr="00BA6E23">
        <w:rPr>
          <w:rFonts w:ascii="Times New Roman" w:eastAsia="Calibri" w:hAnsi="Times New Roman" w:cs="Times New Roman"/>
          <w:color w:val="212121"/>
          <w:sz w:val="24"/>
          <w:szCs w:val="24"/>
        </w:rPr>
        <w:t>(specialiųjų pirkimo sąlygų 3 priedas)</w:t>
      </w:r>
      <w:r w:rsidR="00287947" w:rsidRPr="00BA6E23">
        <w:rPr>
          <w:rFonts w:ascii="Times New Roman" w:eastAsia="Calibri" w:hAnsi="Times New Roman" w:cs="Times New Roman"/>
          <w:color w:val="212121"/>
          <w:sz w:val="24"/>
          <w:szCs w:val="24"/>
        </w:rPr>
        <w:t xml:space="preserve">. Šiuose dokumentuose tiekėjas turi nurodyti (t. y. pastebimai pažymėti – spalvotai žymėti ir (ar) nurodyti rodyklėmis, ir (ar) pabraukti ar kt.) konkrečias teikiamų dokumentų vietas, kur aprašomos reikalaujamų techninių charakteristikų reikšmės bei įrašyti, kurį techninių reikalavimų punktą jos atitinka. Jei nurodytame interneto tinklalapyje pateikta informacija neatitinka </w:t>
      </w:r>
      <w:r w:rsidR="00FE29B5" w:rsidRPr="00BA6E23">
        <w:rPr>
          <w:rFonts w:ascii="Times New Roman" w:eastAsia="Calibri" w:hAnsi="Times New Roman" w:cs="Times New Roman"/>
          <w:color w:val="212121"/>
          <w:sz w:val="24"/>
          <w:szCs w:val="24"/>
        </w:rPr>
        <w:t>t</w:t>
      </w:r>
      <w:r w:rsidR="00287947" w:rsidRPr="00BA6E23">
        <w:rPr>
          <w:rFonts w:ascii="Times New Roman" w:eastAsia="Calibri" w:hAnsi="Times New Roman" w:cs="Times New Roman"/>
          <w:color w:val="212121"/>
          <w:sz w:val="24"/>
          <w:szCs w:val="24"/>
        </w:rPr>
        <w:t xml:space="preserve">iekėjo deklaruojamų duomenų, kartu su pasiūlymu turi būti pateikta </w:t>
      </w:r>
      <w:r w:rsidR="00FE29B5" w:rsidRPr="00BA6E23">
        <w:rPr>
          <w:rFonts w:ascii="Times New Roman" w:eastAsia="Calibri" w:hAnsi="Times New Roman" w:cs="Times New Roman"/>
          <w:b/>
          <w:bCs/>
          <w:color w:val="212121"/>
          <w:sz w:val="24"/>
          <w:szCs w:val="24"/>
        </w:rPr>
        <w:t>automobilio</w:t>
      </w:r>
      <w:r w:rsidR="00287947" w:rsidRPr="00BA6E23">
        <w:rPr>
          <w:rFonts w:ascii="Times New Roman" w:eastAsia="Calibri" w:hAnsi="Times New Roman" w:cs="Times New Roman"/>
          <w:b/>
          <w:bCs/>
          <w:color w:val="212121"/>
          <w:sz w:val="24"/>
          <w:szCs w:val="24"/>
        </w:rPr>
        <w:t xml:space="preserve"> gamintojo</w:t>
      </w:r>
      <w:r w:rsidR="00287947" w:rsidRPr="00BA6E23">
        <w:rPr>
          <w:rFonts w:ascii="Times New Roman" w:eastAsia="Calibri" w:hAnsi="Times New Roman" w:cs="Times New Roman"/>
          <w:color w:val="212121"/>
          <w:sz w:val="24"/>
          <w:szCs w:val="24"/>
        </w:rPr>
        <w:t xml:space="preserve"> deklaracija ar</w:t>
      </w:r>
      <w:r w:rsidR="00287947" w:rsidRPr="00BA6E23">
        <w:rPr>
          <w:rFonts w:ascii="Times New Roman" w:eastAsia="Calibri" w:hAnsi="Times New Roman" w:cs="Times New Roman"/>
          <w:b/>
          <w:bCs/>
          <w:color w:val="212121"/>
          <w:sz w:val="24"/>
          <w:szCs w:val="24"/>
        </w:rPr>
        <w:t xml:space="preserve"> </w:t>
      </w:r>
      <w:r w:rsidR="00287947" w:rsidRPr="00BA6E23">
        <w:rPr>
          <w:rFonts w:ascii="Times New Roman" w:eastAsia="Calibri" w:hAnsi="Times New Roman" w:cs="Times New Roman"/>
          <w:color w:val="212121"/>
          <w:sz w:val="24"/>
          <w:szCs w:val="24"/>
        </w:rPr>
        <w:t xml:space="preserve">kiti lygiaverčiai dokumentai </w:t>
      </w:r>
      <w:r w:rsidR="00FE29B5" w:rsidRPr="00BA6E23">
        <w:rPr>
          <w:rFonts w:ascii="Times New Roman" w:eastAsia="Calibri" w:hAnsi="Times New Roman" w:cs="Times New Roman"/>
          <w:color w:val="212121"/>
          <w:sz w:val="24"/>
          <w:szCs w:val="24"/>
        </w:rPr>
        <w:t>(lygiavertiškumą turi įrodyti tiekėjas</w:t>
      </w:r>
      <w:r w:rsidR="00EE22FA" w:rsidRPr="00BA6E23">
        <w:rPr>
          <w:rFonts w:ascii="Times New Roman" w:hAnsi="Times New Roman" w:cs="Times New Roman"/>
          <w:sz w:val="24"/>
          <w:szCs w:val="24"/>
        </w:rPr>
        <w:t xml:space="preserve"> </w:t>
      </w:r>
      <w:r w:rsidR="00EE22FA" w:rsidRPr="00BA6E23">
        <w:rPr>
          <w:rFonts w:ascii="Times New Roman" w:eastAsia="Calibri" w:hAnsi="Times New Roman" w:cs="Times New Roman"/>
          <w:color w:val="212121"/>
          <w:sz w:val="24"/>
          <w:szCs w:val="24"/>
        </w:rPr>
        <w:t>patikimomis priemonėmis</w:t>
      </w:r>
      <w:r w:rsidR="00FE29B5" w:rsidRPr="00BA6E23">
        <w:rPr>
          <w:rFonts w:ascii="Times New Roman" w:eastAsia="Calibri" w:hAnsi="Times New Roman" w:cs="Times New Roman"/>
          <w:color w:val="212121"/>
          <w:sz w:val="24"/>
          <w:szCs w:val="24"/>
        </w:rPr>
        <w:t xml:space="preserve">), </w:t>
      </w:r>
      <w:r w:rsidR="00287947" w:rsidRPr="00BA6E23">
        <w:rPr>
          <w:rFonts w:ascii="Times New Roman" w:eastAsia="Calibri" w:hAnsi="Times New Roman" w:cs="Times New Roman"/>
          <w:color w:val="212121"/>
          <w:sz w:val="24"/>
          <w:szCs w:val="24"/>
        </w:rPr>
        <w:t xml:space="preserve">patvirtinantys siūlomo </w:t>
      </w:r>
      <w:r w:rsidR="00FE29B5" w:rsidRPr="00BA6E23">
        <w:rPr>
          <w:rFonts w:ascii="Times New Roman" w:eastAsia="Calibri" w:hAnsi="Times New Roman" w:cs="Times New Roman"/>
          <w:color w:val="212121"/>
          <w:sz w:val="24"/>
          <w:szCs w:val="24"/>
        </w:rPr>
        <w:t>automobilio</w:t>
      </w:r>
      <w:r w:rsidR="00287947" w:rsidRPr="00BA6E23">
        <w:rPr>
          <w:rFonts w:ascii="Times New Roman" w:eastAsia="Calibri" w:hAnsi="Times New Roman" w:cs="Times New Roman"/>
          <w:color w:val="212121"/>
          <w:sz w:val="24"/>
          <w:szCs w:val="24"/>
        </w:rPr>
        <w:t xml:space="preserve"> atitikimą techninės specifikacijos reikalavimams. </w:t>
      </w:r>
      <w:r w:rsidR="00287947" w:rsidRPr="00BA6E23">
        <w:rPr>
          <w:rFonts w:ascii="Times New Roman" w:eastAsia="Calibri" w:hAnsi="Times New Roman" w:cs="Times New Roman"/>
          <w:b/>
          <w:bCs/>
          <w:color w:val="212121"/>
          <w:sz w:val="24"/>
          <w:szCs w:val="24"/>
        </w:rPr>
        <w:t xml:space="preserve">Lygiaverčiais dokumentais nebus laikoma </w:t>
      </w:r>
      <w:r w:rsidR="00FE29B5" w:rsidRPr="00BA6E23">
        <w:rPr>
          <w:rFonts w:ascii="Times New Roman" w:eastAsia="Calibri" w:hAnsi="Times New Roman" w:cs="Times New Roman"/>
          <w:b/>
          <w:bCs/>
          <w:color w:val="212121"/>
          <w:sz w:val="24"/>
          <w:szCs w:val="24"/>
        </w:rPr>
        <w:t>t</w:t>
      </w:r>
      <w:r w:rsidR="00287947" w:rsidRPr="00BA6E23">
        <w:rPr>
          <w:rFonts w:ascii="Times New Roman" w:eastAsia="Calibri" w:hAnsi="Times New Roman" w:cs="Times New Roman"/>
          <w:b/>
          <w:bCs/>
          <w:color w:val="212121"/>
          <w:sz w:val="24"/>
          <w:szCs w:val="24"/>
        </w:rPr>
        <w:t xml:space="preserve">iekėjo deklaracija, išskyrus atvejus, jei </w:t>
      </w:r>
      <w:r w:rsidR="00FE29B5" w:rsidRPr="00BA6E23">
        <w:rPr>
          <w:rFonts w:ascii="Times New Roman" w:eastAsia="Calibri" w:hAnsi="Times New Roman" w:cs="Times New Roman"/>
          <w:b/>
          <w:bCs/>
          <w:color w:val="212121"/>
          <w:sz w:val="24"/>
          <w:szCs w:val="24"/>
        </w:rPr>
        <w:t>t</w:t>
      </w:r>
      <w:r w:rsidR="00287947" w:rsidRPr="00BA6E23">
        <w:rPr>
          <w:rFonts w:ascii="Times New Roman" w:eastAsia="Calibri" w:hAnsi="Times New Roman" w:cs="Times New Roman"/>
          <w:b/>
          <w:bCs/>
          <w:color w:val="212121"/>
          <w:sz w:val="24"/>
          <w:szCs w:val="24"/>
        </w:rPr>
        <w:t xml:space="preserve">iekėjas yra oficialus siūlomo </w:t>
      </w:r>
      <w:r w:rsidR="00FE29B5" w:rsidRPr="00BA6E23">
        <w:rPr>
          <w:rFonts w:ascii="Times New Roman" w:eastAsia="Calibri" w:hAnsi="Times New Roman" w:cs="Times New Roman"/>
          <w:b/>
          <w:bCs/>
          <w:color w:val="212121"/>
          <w:sz w:val="24"/>
          <w:szCs w:val="24"/>
        </w:rPr>
        <w:t>automobilio</w:t>
      </w:r>
      <w:r w:rsidR="00287947" w:rsidRPr="00BA6E23">
        <w:rPr>
          <w:rFonts w:ascii="Times New Roman" w:eastAsia="Calibri" w:hAnsi="Times New Roman" w:cs="Times New Roman"/>
          <w:b/>
          <w:bCs/>
          <w:color w:val="212121"/>
          <w:sz w:val="24"/>
          <w:szCs w:val="24"/>
        </w:rPr>
        <w:t xml:space="preserve"> gamintojo atstovas</w:t>
      </w:r>
      <w:r w:rsidR="00287947" w:rsidRPr="00BA6E23">
        <w:rPr>
          <w:rFonts w:ascii="Times New Roman" w:eastAsia="Calibri" w:hAnsi="Times New Roman" w:cs="Times New Roman"/>
          <w:color w:val="212121"/>
          <w:sz w:val="24"/>
          <w:szCs w:val="24"/>
        </w:rPr>
        <w:t xml:space="preserve">. Tuo atveju, jei </w:t>
      </w:r>
      <w:r w:rsidR="00FE29B5" w:rsidRPr="00BA6E23">
        <w:rPr>
          <w:rFonts w:ascii="Times New Roman" w:eastAsia="Calibri" w:hAnsi="Times New Roman" w:cs="Times New Roman"/>
          <w:sz w:val="24"/>
          <w:szCs w:val="24"/>
        </w:rPr>
        <w:t>t</w:t>
      </w:r>
      <w:r w:rsidR="00287947" w:rsidRPr="00BA6E23">
        <w:rPr>
          <w:rFonts w:ascii="Times New Roman" w:eastAsia="Calibri" w:hAnsi="Times New Roman" w:cs="Times New Roman"/>
          <w:sz w:val="24"/>
          <w:szCs w:val="24"/>
        </w:rPr>
        <w:t>iekėjas (kuris nėra gamintojas) pateikia gamintojų atstovų, turinčių atitinkamas teises, parengtą techninę dokumentaciją ir</w:t>
      </w:r>
      <w:r w:rsidR="00FE29B5" w:rsidRPr="00BA6E23">
        <w:rPr>
          <w:rFonts w:ascii="Times New Roman" w:eastAsia="Calibri" w:hAnsi="Times New Roman" w:cs="Times New Roman"/>
          <w:sz w:val="24"/>
          <w:szCs w:val="24"/>
        </w:rPr>
        <w:t xml:space="preserve"> (</w:t>
      </w:r>
      <w:r w:rsidR="00287947" w:rsidRPr="00BA6E23">
        <w:rPr>
          <w:rFonts w:ascii="Times New Roman" w:eastAsia="Calibri" w:hAnsi="Times New Roman" w:cs="Times New Roman"/>
          <w:sz w:val="24"/>
          <w:szCs w:val="24"/>
        </w:rPr>
        <w:t>ar</w:t>
      </w:r>
      <w:r w:rsidR="00FE29B5" w:rsidRPr="00BA6E23">
        <w:rPr>
          <w:rFonts w:ascii="Times New Roman" w:eastAsia="Calibri" w:hAnsi="Times New Roman" w:cs="Times New Roman"/>
          <w:sz w:val="24"/>
          <w:szCs w:val="24"/>
        </w:rPr>
        <w:t>)</w:t>
      </w:r>
      <w:r w:rsidR="00287947" w:rsidRPr="00BA6E23">
        <w:rPr>
          <w:rFonts w:ascii="Times New Roman" w:eastAsia="Calibri" w:hAnsi="Times New Roman" w:cs="Times New Roman"/>
          <w:sz w:val="24"/>
          <w:szCs w:val="24"/>
        </w:rPr>
        <w:t xml:space="preserve"> deklaracijas, kartu su pasiūlymu turi pateikti ir gamintojo atstovo atitinkamas teises įrodančius dokumentus (</w:t>
      </w:r>
      <w:r w:rsidR="00FE29B5" w:rsidRPr="00BA6E23">
        <w:rPr>
          <w:rFonts w:ascii="Times New Roman" w:eastAsia="Calibri" w:hAnsi="Times New Roman" w:cs="Times New Roman"/>
          <w:sz w:val="24"/>
          <w:szCs w:val="24"/>
        </w:rPr>
        <w:t>automobilio</w:t>
      </w:r>
      <w:r w:rsidR="00287947" w:rsidRPr="00BA6E23">
        <w:rPr>
          <w:rFonts w:ascii="Times New Roman" w:eastAsia="Calibri" w:hAnsi="Times New Roman" w:cs="Times New Roman"/>
          <w:sz w:val="24"/>
          <w:szCs w:val="24"/>
        </w:rPr>
        <w:t xml:space="preserve"> gamintojo suteiktus įgaliojimus rengti/tvirtinti techninę </w:t>
      </w:r>
      <w:r w:rsidR="00FE29B5" w:rsidRPr="00BA6E23">
        <w:rPr>
          <w:rFonts w:ascii="Times New Roman" w:eastAsia="Calibri" w:hAnsi="Times New Roman" w:cs="Times New Roman"/>
          <w:sz w:val="24"/>
          <w:szCs w:val="24"/>
        </w:rPr>
        <w:t>automobilio</w:t>
      </w:r>
      <w:r w:rsidR="00287947" w:rsidRPr="00BA6E23">
        <w:rPr>
          <w:rFonts w:ascii="Times New Roman" w:eastAsia="Calibri" w:hAnsi="Times New Roman" w:cs="Times New Roman"/>
          <w:sz w:val="24"/>
          <w:szCs w:val="24"/>
        </w:rPr>
        <w:t xml:space="preserve"> dokumentaciją).</w:t>
      </w:r>
      <w:r w:rsidR="00287947" w:rsidRPr="00BA6E23">
        <w:rPr>
          <w:rFonts w:ascii="Times New Roman" w:eastAsia="Calibri" w:hAnsi="Times New Roman" w:cs="Times New Roman"/>
          <w:color w:val="212121"/>
          <w:sz w:val="24"/>
          <w:szCs w:val="24"/>
        </w:rPr>
        <w:t xml:space="preserve"> </w:t>
      </w:r>
      <w:r w:rsidR="00287947" w:rsidRPr="00BA6E23">
        <w:rPr>
          <w:rFonts w:ascii="Times New Roman" w:eastAsia="Calibri" w:hAnsi="Times New Roman" w:cs="Times New Roman"/>
          <w:sz w:val="24"/>
          <w:szCs w:val="24"/>
        </w:rPr>
        <w:t xml:space="preserve">Jeigu </w:t>
      </w:r>
      <w:r w:rsidR="00FE29B5" w:rsidRPr="00BA6E23">
        <w:rPr>
          <w:rFonts w:ascii="Times New Roman" w:eastAsia="Calibri" w:hAnsi="Times New Roman" w:cs="Times New Roman"/>
          <w:sz w:val="24"/>
          <w:szCs w:val="24"/>
        </w:rPr>
        <w:t>automobilio</w:t>
      </w:r>
      <w:r w:rsidR="00287947" w:rsidRPr="00BA6E23">
        <w:rPr>
          <w:rFonts w:ascii="Times New Roman" w:eastAsia="Calibri" w:hAnsi="Times New Roman" w:cs="Times New Roman"/>
          <w:sz w:val="24"/>
          <w:szCs w:val="24"/>
        </w:rPr>
        <w:t xml:space="preserve"> techninę dokumentaciją parengia </w:t>
      </w:r>
      <w:r w:rsidR="00FE29B5" w:rsidRPr="00BA6E23">
        <w:rPr>
          <w:rFonts w:ascii="Times New Roman" w:eastAsia="Calibri" w:hAnsi="Times New Roman" w:cs="Times New Roman"/>
          <w:sz w:val="24"/>
          <w:szCs w:val="24"/>
        </w:rPr>
        <w:t>t</w:t>
      </w:r>
      <w:r w:rsidR="00287947" w:rsidRPr="00BA6E23">
        <w:rPr>
          <w:rFonts w:ascii="Times New Roman" w:eastAsia="Calibri" w:hAnsi="Times New Roman" w:cs="Times New Roman"/>
          <w:sz w:val="24"/>
          <w:szCs w:val="24"/>
        </w:rPr>
        <w:t xml:space="preserve">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w:t>
      </w:r>
      <w:r w:rsidR="00FE29B5" w:rsidRPr="00BA6E23">
        <w:rPr>
          <w:rFonts w:ascii="Times New Roman" w:eastAsia="Calibri" w:hAnsi="Times New Roman" w:cs="Times New Roman"/>
          <w:sz w:val="24"/>
          <w:szCs w:val="24"/>
        </w:rPr>
        <w:t>t</w:t>
      </w:r>
      <w:r w:rsidR="00287947" w:rsidRPr="00BA6E23">
        <w:rPr>
          <w:rFonts w:ascii="Times New Roman" w:eastAsia="Calibri" w:hAnsi="Times New Roman" w:cs="Times New Roman"/>
          <w:sz w:val="24"/>
          <w:szCs w:val="24"/>
        </w:rPr>
        <w:t>iekėjas pateikė tik deklaratyvią informaciją, kuri nėra pagrindžiama objektyviais duomenimis ir tokį pasiūlymą atmes.</w:t>
      </w:r>
    </w:p>
    <w:p w14:paraId="35B409F6" w14:textId="0255B78A" w:rsidR="00287947" w:rsidRPr="00287947" w:rsidRDefault="00FE29B5" w:rsidP="00287947">
      <w:pPr>
        <w:spacing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5.3.6. </w:t>
      </w:r>
      <w:r w:rsidR="00287947" w:rsidRPr="00287947">
        <w:rPr>
          <w:rFonts w:ascii="Times New Roman" w:hAnsi="Times New Roman" w:cs="Times New Roman"/>
          <w:sz w:val="24"/>
          <w:szCs w:val="24"/>
        </w:rPr>
        <w:t>Dokumentai (</w:t>
      </w:r>
      <w:r>
        <w:rPr>
          <w:rFonts w:ascii="Times New Roman" w:hAnsi="Times New Roman" w:cs="Times New Roman"/>
          <w:sz w:val="24"/>
          <w:szCs w:val="24"/>
        </w:rPr>
        <w:t>automobilio</w:t>
      </w:r>
      <w:r w:rsidR="00287947" w:rsidRPr="00287947">
        <w:rPr>
          <w:rFonts w:ascii="Times New Roman" w:hAnsi="Times New Roman" w:cs="Times New Roman"/>
          <w:sz w:val="24"/>
          <w:szCs w:val="24"/>
        </w:rPr>
        <w:t xml:space="preserve"> gamintojo techninė dokumentacija (katalogai, brošiūros) ir</w:t>
      </w:r>
      <w:r>
        <w:rPr>
          <w:rFonts w:ascii="Times New Roman" w:hAnsi="Times New Roman" w:cs="Times New Roman"/>
          <w:sz w:val="24"/>
          <w:szCs w:val="24"/>
        </w:rPr>
        <w:t xml:space="preserve"> (</w:t>
      </w:r>
      <w:r w:rsidR="00287947" w:rsidRPr="00287947">
        <w:rPr>
          <w:rFonts w:ascii="Times New Roman" w:hAnsi="Times New Roman" w:cs="Times New Roman"/>
          <w:sz w:val="24"/>
          <w:szCs w:val="24"/>
        </w:rPr>
        <w:t>ar</w:t>
      </w:r>
      <w:r>
        <w:rPr>
          <w:rFonts w:ascii="Times New Roman" w:hAnsi="Times New Roman" w:cs="Times New Roman"/>
          <w:sz w:val="24"/>
          <w:szCs w:val="24"/>
        </w:rPr>
        <w:t>)</w:t>
      </w:r>
      <w:r w:rsidR="00287947" w:rsidRPr="00287947">
        <w:rPr>
          <w:rFonts w:ascii="Times New Roman" w:hAnsi="Times New Roman" w:cs="Times New Roman"/>
          <w:sz w:val="24"/>
          <w:szCs w:val="24"/>
        </w:rPr>
        <w:t xml:space="preserve"> </w:t>
      </w:r>
      <w:r>
        <w:rPr>
          <w:rFonts w:ascii="Times New Roman" w:hAnsi="Times New Roman" w:cs="Times New Roman"/>
          <w:sz w:val="24"/>
          <w:szCs w:val="24"/>
        </w:rPr>
        <w:t>automobilio</w:t>
      </w:r>
      <w:r w:rsidR="00287947" w:rsidRPr="00287947">
        <w:rPr>
          <w:rFonts w:ascii="Times New Roman" w:hAnsi="Times New Roman" w:cs="Times New Roman"/>
          <w:sz w:val="24"/>
          <w:szCs w:val="24"/>
        </w:rPr>
        <w:t xml:space="preserve"> gamintojo deklaracijos ar kiti lygiaverčiai dokumentai, įrodantys siūlomo</w:t>
      </w:r>
      <w:r w:rsidR="00C632B7">
        <w:rPr>
          <w:rFonts w:ascii="Times New Roman" w:hAnsi="Times New Roman" w:cs="Times New Roman"/>
          <w:sz w:val="24"/>
          <w:szCs w:val="24"/>
        </w:rPr>
        <w:t xml:space="preserve"> nuomai</w:t>
      </w:r>
      <w:r w:rsidR="00287947" w:rsidRPr="00287947">
        <w:rPr>
          <w:rFonts w:ascii="Times New Roman" w:hAnsi="Times New Roman" w:cs="Times New Roman"/>
          <w:sz w:val="24"/>
          <w:szCs w:val="24"/>
        </w:rPr>
        <w:t xml:space="preserve"> </w:t>
      </w:r>
      <w:r>
        <w:rPr>
          <w:rFonts w:ascii="Times New Roman" w:hAnsi="Times New Roman" w:cs="Times New Roman"/>
          <w:sz w:val="24"/>
          <w:szCs w:val="24"/>
        </w:rPr>
        <w:t>automobilio</w:t>
      </w:r>
      <w:r w:rsidR="00287947" w:rsidRPr="00287947">
        <w:rPr>
          <w:rFonts w:ascii="Times New Roman" w:hAnsi="Times New Roman" w:cs="Times New Roman"/>
          <w:sz w:val="24"/>
          <w:szCs w:val="24"/>
        </w:rPr>
        <w:t xml:space="preserve"> atitikimą techninėms charakteristikoms) gali būti pateikti </w:t>
      </w:r>
      <w:r w:rsidR="00287947" w:rsidRPr="00287947">
        <w:rPr>
          <w:rFonts w:ascii="Times New Roman" w:hAnsi="Times New Roman" w:cs="Times New Roman"/>
          <w:b/>
          <w:bCs/>
          <w:sz w:val="24"/>
          <w:szCs w:val="24"/>
        </w:rPr>
        <w:t>lietuvių ir/arba anglų kalba</w:t>
      </w:r>
      <w:r w:rsidR="00287947" w:rsidRPr="00287947">
        <w:rPr>
          <w:rFonts w:ascii="Times New Roman" w:hAnsi="Times New Roman" w:cs="Times New Roman"/>
          <w:sz w:val="24"/>
          <w:szCs w:val="24"/>
        </w:rPr>
        <w:t xml:space="preserve">. Vertinant </w:t>
      </w:r>
      <w:r>
        <w:rPr>
          <w:rFonts w:ascii="Times New Roman" w:hAnsi="Times New Roman" w:cs="Times New Roman"/>
          <w:sz w:val="24"/>
          <w:szCs w:val="24"/>
        </w:rPr>
        <w:t>t</w:t>
      </w:r>
      <w:r w:rsidR="00287947" w:rsidRPr="00287947">
        <w:rPr>
          <w:rFonts w:ascii="Times New Roman" w:hAnsi="Times New Roman" w:cs="Times New Roman"/>
          <w:sz w:val="24"/>
          <w:szCs w:val="24"/>
        </w:rPr>
        <w:t xml:space="preserve">iekėjų pasiūlymus ir perkančiajai organizacijai paprašius, </w:t>
      </w:r>
      <w:r w:rsidR="00EE22FA">
        <w:rPr>
          <w:rFonts w:ascii="Times New Roman" w:hAnsi="Times New Roman" w:cs="Times New Roman"/>
          <w:sz w:val="24"/>
          <w:szCs w:val="24"/>
        </w:rPr>
        <w:t>t</w:t>
      </w:r>
      <w:r w:rsidR="00287947" w:rsidRPr="00287947">
        <w:rPr>
          <w:rFonts w:ascii="Times New Roman" w:hAnsi="Times New Roman" w:cs="Times New Roman"/>
          <w:sz w:val="24"/>
          <w:szCs w:val="24"/>
        </w:rPr>
        <w:t xml:space="preserve">iekėjai privalės pateikti nurodytus dokumentus ar jų dalis, išverstus </w:t>
      </w:r>
      <w:r w:rsidR="00287947" w:rsidRPr="00287947">
        <w:rPr>
          <w:rFonts w:ascii="Times New Roman" w:hAnsi="Times New Roman" w:cs="Times New Roman"/>
          <w:b/>
          <w:bCs/>
          <w:sz w:val="24"/>
          <w:szCs w:val="24"/>
        </w:rPr>
        <w:t>į lietuvių kalbą</w:t>
      </w:r>
      <w:r w:rsidR="00287947" w:rsidRPr="00287947">
        <w:rPr>
          <w:rFonts w:ascii="Times New Roman" w:hAnsi="Times New Roman" w:cs="Times New Roman"/>
          <w:sz w:val="24"/>
          <w:szCs w:val="24"/>
        </w:rPr>
        <w:t xml:space="preserve"> bei vertimo patvirtinimą.</w:t>
      </w:r>
    </w:p>
    <w:p w14:paraId="17D440AD" w14:textId="0B2C3A33" w:rsidR="005707F0" w:rsidRDefault="005707F0" w:rsidP="009B4FB1">
      <w:pPr>
        <w:pStyle w:val="ListParagraph"/>
        <w:spacing w:line="240" w:lineRule="auto"/>
        <w:ind w:left="0"/>
        <w:rPr>
          <w:rFonts w:ascii="Times New Roman" w:hAnsi="Times New Roman" w:cs="Times New Roman"/>
          <w:sz w:val="24"/>
          <w:szCs w:val="24"/>
        </w:rPr>
      </w:pPr>
      <w:r w:rsidRPr="00CC46BC">
        <w:rPr>
          <w:rFonts w:ascii="Times New Roman" w:hAnsi="Times New Roman" w:cs="Times New Roman"/>
          <w:sz w:val="24"/>
          <w:szCs w:val="24"/>
        </w:rPr>
        <w:t>5.3.</w:t>
      </w:r>
      <w:r w:rsidR="00EE22FA">
        <w:rPr>
          <w:rFonts w:ascii="Times New Roman" w:hAnsi="Times New Roman" w:cs="Times New Roman"/>
          <w:sz w:val="24"/>
          <w:szCs w:val="24"/>
        </w:rPr>
        <w:t>7</w:t>
      </w:r>
      <w:r w:rsidRPr="00CC46BC">
        <w:rPr>
          <w:rFonts w:ascii="Times New Roman" w:hAnsi="Times New Roman" w:cs="Times New Roman"/>
          <w:sz w:val="24"/>
          <w:szCs w:val="24"/>
        </w:rPr>
        <w:t xml:space="preserve">. </w:t>
      </w:r>
      <w:r w:rsidR="00EE22FA">
        <w:rPr>
          <w:rFonts w:ascii="Times New Roman" w:hAnsi="Times New Roman" w:cs="Times New Roman"/>
          <w:b/>
          <w:bCs/>
          <w:sz w:val="24"/>
          <w:szCs w:val="24"/>
        </w:rPr>
        <w:t>J</w:t>
      </w:r>
      <w:r w:rsidRPr="00CC46BC">
        <w:rPr>
          <w:rFonts w:ascii="Times New Roman" w:hAnsi="Times New Roman" w:cs="Times New Roman"/>
          <w:b/>
          <w:bCs/>
          <w:sz w:val="24"/>
          <w:szCs w:val="24"/>
        </w:rPr>
        <w:t xml:space="preserve">ei </w:t>
      </w:r>
      <w:r w:rsidR="00EE22FA">
        <w:rPr>
          <w:rFonts w:ascii="Times New Roman" w:hAnsi="Times New Roman" w:cs="Times New Roman"/>
          <w:b/>
          <w:bCs/>
          <w:sz w:val="24"/>
          <w:szCs w:val="24"/>
        </w:rPr>
        <w:t xml:space="preserve">perkančiajai organizacijai </w:t>
      </w:r>
      <w:r w:rsidRPr="00CC46BC">
        <w:rPr>
          <w:rFonts w:ascii="Times New Roman" w:hAnsi="Times New Roman" w:cs="Times New Roman"/>
          <w:b/>
          <w:bCs/>
          <w:sz w:val="24"/>
          <w:szCs w:val="24"/>
        </w:rPr>
        <w:t xml:space="preserve">kyla pagrįstų abejonių dėl tiekėjo patikimumo, iš </w:t>
      </w:r>
      <w:r w:rsidRPr="00CC46BC">
        <w:rPr>
          <w:rFonts w:ascii="Times New Roman" w:hAnsi="Times New Roman" w:cs="Times New Roman"/>
          <w:b/>
          <w:bCs/>
          <w:i/>
          <w:iCs/>
          <w:sz w:val="24"/>
          <w:szCs w:val="24"/>
        </w:rPr>
        <w:t>galimai</w:t>
      </w:r>
      <w:r w:rsidRPr="00CC46BC">
        <w:rPr>
          <w:rFonts w:ascii="Times New Roman" w:hAnsi="Times New Roman" w:cs="Times New Roman"/>
          <w:b/>
          <w:bCs/>
          <w:sz w:val="24"/>
          <w:szCs w:val="24"/>
        </w:rPr>
        <w:t xml:space="preserve"> ekonomiškai naudingiausią pasiūlymą pateikusio tiekėj</w:t>
      </w:r>
      <w:r w:rsidR="00CC46BC" w:rsidRPr="00CC46BC">
        <w:rPr>
          <w:rFonts w:ascii="Times New Roman" w:hAnsi="Times New Roman" w:cs="Times New Roman"/>
          <w:b/>
          <w:bCs/>
          <w:sz w:val="24"/>
          <w:szCs w:val="24"/>
        </w:rPr>
        <w:t>o</w:t>
      </w:r>
      <w:r w:rsidRPr="00CC46BC">
        <w:rPr>
          <w:rFonts w:ascii="Times New Roman" w:hAnsi="Times New Roman" w:cs="Times New Roman"/>
          <w:b/>
          <w:bCs/>
          <w:sz w:val="24"/>
          <w:szCs w:val="24"/>
        </w:rPr>
        <w:t xml:space="preserve"> bus reikalaujama pateikti aktualius dokumentus, patvirtinančius specialiųjų pirkimo sąlygų 1 priede „Tiekėjų pašalinimo pagrindai“ nurodytų pašalinimo pagrindų nebuvimą</w:t>
      </w:r>
      <w:r>
        <w:rPr>
          <w:rFonts w:ascii="Times New Roman" w:hAnsi="Times New Roman" w:cs="Times New Roman"/>
          <w:sz w:val="24"/>
          <w:szCs w:val="24"/>
        </w:rPr>
        <w:t>.</w:t>
      </w:r>
    </w:p>
    <w:p w14:paraId="25741C16" w14:textId="110F4AC9" w:rsidR="00EB0E73" w:rsidRPr="00656563" w:rsidRDefault="00392458" w:rsidP="00F77A5D">
      <w:pPr>
        <w:pStyle w:val="ListParagraph"/>
        <w:spacing w:line="240" w:lineRule="auto"/>
        <w:ind w:left="0"/>
        <w:rPr>
          <w:rFonts w:ascii="Times New Roman" w:hAnsi="Times New Roman" w:cs="Times New Roman"/>
          <w:sz w:val="24"/>
          <w:szCs w:val="24"/>
        </w:rPr>
      </w:pPr>
      <w:r w:rsidRPr="00656563">
        <w:rPr>
          <w:rFonts w:ascii="Times New Roman" w:eastAsia="Arial" w:hAnsi="Times New Roman" w:cs="Times New Roman"/>
          <w:sz w:val="24"/>
          <w:szCs w:val="24"/>
        </w:rPr>
        <w:t>5.</w:t>
      </w:r>
      <w:r w:rsidR="00CD6B0F">
        <w:rPr>
          <w:rFonts w:ascii="Times New Roman" w:eastAsia="Arial" w:hAnsi="Times New Roman" w:cs="Times New Roman"/>
          <w:sz w:val="24"/>
          <w:szCs w:val="24"/>
        </w:rPr>
        <w:t>4</w:t>
      </w:r>
      <w:r w:rsidRPr="00656563">
        <w:rPr>
          <w:rFonts w:ascii="Times New Roman" w:eastAsia="Arial" w:hAnsi="Times New Roman" w:cs="Times New Roman"/>
          <w:sz w:val="24"/>
          <w:szCs w:val="24"/>
        </w:rPr>
        <w:t xml:space="preserve">. </w:t>
      </w:r>
      <w:r w:rsidR="00D61DED" w:rsidRPr="00656563">
        <w:rPr>
          <w:rFonts w:ascii="Times New Roman" w:eastAsia="Arial" w:hAnsi="Times New Roman" w:cs="Times New Roman"/>
          <w:sz w:val="24"/>
          <w:szCs w:val="24"/>
        </w:rPr>
        <w:t>Pasiūlyma</w:t>
      </w:r>
      <w:r w:rsidR="00543400" w:rsidRPr="00656563">
        <w:rPr>
          <w:rFonts w:ascii="Times New Roman" w:eastAsia="Arial" w:hAnsi="Times New Roman" w:cs="Times New Roman"/>
          <w:sz w:val="24"/>
          <w:szCs w:val="24"/>
        </w:rPr>
        <w:t>s turi būti parengtas</w:t>
      </w:r>
      <w:r w:rsidR="00D61DED" w:rsidRPr="00656563">
        <w:rPr>
          <w:rFonts w:ascii="Times New Roman" w:eastAsia="Arial" w:hAnsi="Times New Roman" w:cs="Times New Roman"/>
          <w:sz w:val="24"/>
          <w:szCs w:val="24"/>
        </w:rPr>
        <w:t xml:space="preserve"> lietuvių </w:t>
      </w:r>
      <w:r w:rsidR="00E83E49" w:rsidRPr="00656563">
        <w:rPr>
          <w:rFonts w:ascii="Times New Roman" w:eastAsia="Arial" w:hAnsi="Times New Roman" w:cs="Times New Roman"/>
          <w:sz w:val="24"/>
          <w:szCs w:val="24"/>
        </w:rPr>
        <w:t>kalba</w:t>
      </w:r>
      <w:r w:rsidR="00D61DED" w:rsidRPr="00656563">
        <w:rPr>
          <w:rFonts w:ascii="Times New Roman" w:eastAsia="Arial" w:hAnsi="Times New Roman" w:cs="Times New Roman"/>
          <w:sz w:val="24"/>
          <w:szCs w:val="24"/>
        </w:rPr>
        <w:t xml:space="preserve">. </w:t>
      </w:r>
      <w:r w:rsidR="000A3108" w:rsidRPr="0065656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BC1E3AF" w:rsidR="0032046A" w:rsidRPr="00656563" w:rsidRDefault="00AB0036" w:rsidP="00F77A5D">
      <w:pPr>
        <w:pStyle w:val="ListParagraph"/>
        <w:spacing w:line="240" w:lineRule="auto"/>
        <w:ind w:left="0"/>
        <w:rPr>
          <w:rFonts w:ascii="Times New Roman" w:hAnsi="Times New Roman" w:cs="Times New Roman"/>
          <w:sz w:val="24"/>
          <w:szCs w:val="24"/>
        </w:rPr>
      </w:pPr>
      <w:r w:rsidRPr="00656563">
        <w:rPr>
          <w:rFonts w:ascii="Times New Roman" w:hAnsi="Times New Roman" w:cs="Times New Roman"/>
          <w:sz w:val="24"/>
          <w:szCs w:val="24"/>
        </w:rPr>
        <w:t>5.</w:t>
      </w:r>
      <w:r w:rsidR="00CD6B0F">
        <w:rPr>
          <w:rFonts w:ascii="Times New Roman" w:hAnsi="Times New Roman" w:cs="Times New Roman"/>
          <w:sz w:val="24"/>
          <w:szCs w:val="24"/>
        </w:rPr>
        <w:t>5</w:t>
      </w:r>
      <w:r w:rsidRPr="00656563">
        <w:rPr>
          <w:rFonts w:ascii="Times New Roman" w:hAnsi="Times New Roman" w:cs="Times New Roman"/>
          <w:sz w:val="24"/>
          <w:szCs w:val="24"/>
        </w:rPr>
        <w:t xml:space="preserve">. </w:t>
      </w:r>
      <w:r w:rsidR="0032046A" w:rsidRPr="00656563">
        <w:rPr>
          <w:rFonts w:ascii="Times New Roman" w:hAnsi="Times New Roman" w:cs="Times New Roman"/>
          <w:sz w:val="24"/>
          <w:szCs w:val="24"/>
        </w:rPr>
        <w:t>Pasiūlym</w:t>
      </w:r>
      <w:r w:rsidR="00990A2D" w:rsidRPr="00656563">
        <w:rPr>
          <w:rFonts w:ascii="Times New Roman" w:hAnsi="Times New Roman" w:cs="Times New Roman"/>
          <w:sz w:val="24"/>
          <w:szCs w:val="24"/>
        </w:rPr>
        <w:t xml:space="preserve">uose nurodytos kainos </w:t>
      </w:r>
      <w:r w:rsidR="003C09C7" w:rsidRPr="00656563">
        <w:rPr>
          <w:rFonts w:ascii="Times New Roman" w:hAnsi="Times New Roman" w:cs="Times New Roman"/>
          <w:sz w:val="24"/>
          <w:szCs w:val="24"/>
        </w:rPr>
        <w:t xml:space="preserve">bus vertinamos </w:t>
      </w:r>
      <w:r w:rsidR="0032046A" w:rsidRPr="00656563">
        <w:rPr>
          <w:rFonts w:ascii="Times New Roman" w:hAnsi="Times New Roman" w:cs="Times New Roman"/>
          <w:sz w:val="24"/>
          <w:szCs w:val="24"/>
        </w:rPr>
        <w:t>eurais</w:t>
      </w:r>
      <w:r w:rsidR="0032046A" w:rsidRPr="00656563">
        <w:rPr>
          <w:rFonts w:ascii="Times New Roman" w:eastAsia="Calibri" w:hAnsi="Times New Roman" w:cs="Times New Roman"/>
          <w:sz w:val="24"/>
          <w:szCs w:val="24"/>
        </w:rPr>
        <w:t>.</w:t>
      </w:r>
      <w:r w:rsidR="0032046A" w:rsidRPr="00656563">
        <w:rPr>
          <w:rFonts w:ascii="Times New Roman" w:hAnsi="Times New Roman" w:cs="Times New Roman"/>
          <w:sz w:val="24"/>
          <w:szCs w:val="24"/>
        </w:rPr>
        <w:t xml:space="preserve"> Jeigu </w:t>
      </w:r>
      <w:r w:rsidR="005B57A2" w:rsidRPr="00656563">
        <w:rPr>
          <w:rFonts w:ascii="Times New Roman" w:hAnsi="Times New Roman" w:cs="Times New Roman"/>
          <w:sz w:val="24"/>
          <w:szCs w:val="24"/>
        </w:rPr>
        <w:t>p</w:t>
      </w:r>
      <w:r w:rsidR="0032046A" w:rsidRPr="00656563">
        <w:rPr>
          <w:rFonts w:ascii="Times New Roman" w:hAnsi="Times New Roman" w:cs="Times New Roman"/>
          <w:sz w:val="24"/>
          <w:szCs w:val="24"/>
        </w:rPr>
        <w:t xml:space="preserve">asiūlymuose kainos nurodytos užsienio valiuta, jos </w:t>
      </w:r>
      <w:r w:rsidR="003C09C7" w:rsidRPr="00656563">
        <w:rPr>
          <w:rFonts w:ascii="Times New Roman" w:hAnsi="Times New Roman" w:cs="Times New Roman"/>
          <w:sz w:val="24"/>
          <w:szCs w:val="24"/>
        </w:rPr>
        <w:t>bus</w:t>
      </w:r>
      <w:r w:rsidR="0032046A" w:rsidRPr="00656563">
        <w:rPr>
          <w:rFonts w:ascii="Times New Roman" w:hAnsi="Times New Roman" w:cs="Times New Roman"/>
          <w:sz w:val="24"/>
          <w:szCs w:val="24"/>
        </w:rPr>
        <w:t xml:space="preserve"> perskaičiuojamos </w:t>
      </w:r>
      <w:r w:rsidR="003C09C7" w:rsidRPr="00656563">
        <w:rPr>
          <w:rFonts w:ascii="Times New Roman" w:hAnsi="Times New Roman" w:cs="Times New Roman"/>
          <w:sz w:val="24"/>
          <w:szCs w:val="24"/>
        </w:rPr>
        <w:t>eurais</w:t>
      </w:r>
      <w:r w:rsidR="0032046A" w:rsidRPr="00656563">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56563">
        <w:rPr>
          <w:rFonts w:ascii="Times New Roman" w:hAnsi="Times New Roman" w:cs="Times New Roman"/>
          <w:sz w:val="24"/>
          <w:szCs w:val="24"/>
        </w:rPr>
        <w:t>.</w:t>
      </w:r>
    </w:p>
    <w:p w14:paraId="4CC36FFA" w14:textId="4FCB763A" w:rsidR="006A6A5B" w:rsidRPr="00656563" w:rsidRDefault="00AB0036" w:rsidP="00F77A5D">
      <w:pPr>
        <w:pStyle w:val="ListParagraph"/>
        <w:spacing w:after="160" w:line="240" w:lineRule="auto"/>
        <w:ind w:left="0" w:firstLine="710"/>
        <w:rPr>
          <w:rFonts w:ascii="Times New Roman" w:eastAsia="Arial" w:hAnsi="Times New Roman" w:cs="Times New Roman"/>
          <w:color w:val="000000" w:themeColor="text1"/>
          <w:sz w:val="24"/>
          <w:szCs w:val="24"/>
        </w:rPr>
      </w:pPr>
      <w:r w:rsidRPr="00656563">
        <w:rPr>
          <w:rFonts w:ascii="Times New Roman" w:eastAsia="Arial" w:hAnsi="Times New Roman" w:cs="Times New Roman"/>
          <w:sz w:val="24"/>
          <w:szCs w:val="24"/>
        </w:rPr>
        <w:t>5.</w:t>
      </w:r>
      <w:r w:rsidR="00CD6B0F">
        <w:rPr>
          <w:rFonts w:ascii="Times New Roman" w:eastAsia="Arial" w:hAnsi="Times New Roman" w:cs="Times New Roman"/>
          <w:sz w:val="24"/>
          <w:szCs w:val="24"/>
        </w:rPr>
        <w:t>6</w:t>
      </w:r>
      <w:r w:rsidRPr="00656563">
        <w:rPr>
          <w:rFonts w:ascii="Times New Roman" w:eastAsia="Arial" w:hAnsi="Times New Roman" w:cs="Times New Roman"/>
          <w:sz w:val="24"/>
          <w:szCs w:val="24"/>
        </w:rPr>
        <w:t>.</w:t>
      </w:r>
      <w:r w:rsidR="006A6A5B" w:rsidRPr="00656563">
        <w:rPr>
          <w:rFonts w:ascii="Times New Roman" w:eastAsia="Arial" w:hAnsi="Times New Roman" w:cs="Times New Roman"/>
          <w:sz w:val="24"/>
          <w:szCs w:val="24"/>
        </w:rPr>
        <w:t xml:space="preserve"> Bendra pasiūlymo kaina su PVM turi būti nurodoma dviejų </w:t>
      </w:r>
      <w:r w:rsidR="00EE7D60" w:rsidRPr="00656563">
        <w:rPr>
          <w:rFonts w:ascii="Times New Roman" w:eastAsia="Arial" w:hAnsi="Times New Roman" w:cs="Times New Roman"/>
          <w:sz w:val="24"/>
          <w:szCs w:val="24"/>
        </w:rPr>
        <w:t>skaitmenų</w:t>
      </w:r>
      <w:r w:rsidR="006A6A5B" w:rsidRPr="00656563">
        <w:rPr>
          <w:rFonts w:ascii="Times New Roman" w:eastAsia="Arial" w:hAnsi="Times New Roman" w:cs="Times New Roman"/>
          <w:sz w:val="24"/>
          <w:szCs w:val="24"/>
        </w:rPr>
        <w:t xml:space="preserve"> po kablelio tikslumu.</w:t>
      </w:r>
    </w:p>
    <w:p w14:paraId="129309B3" w14:textId="71371DAD" w:rsidR="009C66EF" w:rsidRPr="00656563" w:rsidRDefault="009C66EF" w:rsidP="002F5CAA">
      <w:pPr>
        <w:pStyle w:val="ListParagraph"/>
        <w:spacing w:line="240" w:lineRule="auto"/>
        <w:ind w:left="0" w:firstLine="710"/>
        <w:rPr>
          <w:rFonts w:ascii="Times New Roman" w:hAnsi="Times New Roman" w:cs="Times New Roman"/>
          <w:sz w:val="24"/>
          <w:szCs w:val="24"/>
        </w:rPr>
      </w:pPr>
      <w:r w:rsidRPr="00656563">
        <w:rPr>
          <w:rFonts w:ascii="Times New Roman" w:eastAsia="Arial" w:hAnsi="Times New Roman" w:cs="Times New Roman"/>
          <w:sz w:val="24"/>
          <w:szCs w:val="24"/>
        </w:rPr>
        <w:t>5.</w:t>
      </w:r>
      <w:r w:rsidR="00CD6B0F">
        <w:rPr>
          <w:rFonts w:ascii="Times New Roman" w:eastAsia="Arial" w:hAnsi="Times New Roman" w:cs="Times New Roman"/>
          <w:sz w:val="24"/>
          <w:szCs w:val="24"/>
        </w:rPr>
        <w:t>7</w:t>
      </w:r>
      <w:r w:rsidRPr="00656563">
        <w:rPr>
          <w:rFonts w:ascii="Times New Roman" w:eastAsia="Arial" w:hAnsi="Times New Roman" w:cs="Times New Roman"/>
          <w:sz w:val="24"/>
          <w:szCs w:val="24"/>
        </w:rPr>
        <w:t xml:space="preserve">. Tiekėjų pasiūlymuose nurodytos kainos bus vertinamos </w:t>
      </w:r>
      <w:r w:rsidRPr="00656563">
        <w:rPr>
          <w:rFonts w:ascii="Times New Roman" w:hAnsi="Times New Roman" w:cs="Times New Roman"/>
          <w:sz w:val="24"/>
          <w:szCs w:val="24"/>
        </w:rPr>
        <w:t>ir lyginamos su visais mokesčiais, įskaitant PVM.</w:t>
      </w:r>
    </w:p>
    <w:p w14:paraId="5D6AA436" w14:textId="6DE245BE" w:rsidR="009C66EF" w:rsidRDefault="00B262AF" w:rsidP="002F5CAA">
      <w:pPr>
        <w:pStyle w:val="ListParagraph"/>
        <w:spacing w:line="240" w:lineRule="auto"/>
        <w:ind w:left="0" w:firstLine="710"/>
        <w:rPr>
          <w:rFonts w:ascii="Times New Roman" w:hAnsi="Times New Roman" w:cs="Times New Roman"/>
          <w:sz w:val="24"/>
          <w:szCs w:val="24"/>
        </w:rPr>
      </w:pPr>
      <w:r>
        <w:rPr>
          <w:rFonts w:ascii="Times New Roman" w:hAnsi="Times New Roman" w:cs="Times New Roman"/>
          <w:sz w:val="24"/>
          <w:szCs w:val="24"/>
        </w:rPr>
        <w:t xml:space="preserve">5.8. </w:t>
      </w:r>
      <w:r w:rsidRPr="00B262AF">
        <w:rPr>
          <w:rFonts w:ascii="Times New Roman" w:hAnsi="Times New Roman" w:cs="Times New Roman"/>
          <w:sz w:val="24"/>
          <w:szCs w:val="24"/>
        </w:rPr>
        <w:t xml:space="preserve">Tiekėjo pasiūlyme nurodyta kaina </w:t>
      </w:r>
      <w:r w:rsidR="00D36C08" w:rsidRPr="00D36C08">
        <w:rPr>
          <w:rFonts w:ascii="Times New Roman" w:hAnsi="Times New Roman" w:cs="Times New Roman"/>
          <w:sz w:val="24"/>
          <w:szCs w:val="24"/>
        </w:rPr>
        <w:t xml:space="preserve">neturi viršyti pirkimui skirtų lėšų, nustatytų perkančiosios organizacijos prieš pradedant pirkimo procedūrą, t. y. </w:t>
      </w:r>
      <w:r w:rsidR="005B340A" w:rsidRPr="00EE22FA">
        <w:rPr>
          <w:rFonts w:ascii="Times New Roman" w:hAnsi="Times New Roman" w:cs="Times New Roman"/>
          <w:b/>
          <w:bCs/>
          <w:sz w:val="24"/>
          <w:szCs w:val="24"/>
        </w:rPr>
        <w:t>11</w:t>
      </w:r>
      <w:r w:rsidR="00ED4C4B" w:rsidRPr="00EE22FA">
        <w:rPr>
          <w:rFonts w:ascii="Times New Roman" w:hAnsi="Times New Roman" w:cs="Times New Roman"/>
          <w:b/>
          <w:bCs/>
          <w:sz w:val="24"/>
          <w:szCs w:val="24"/>
        </w:rPr>
        <w:t> </w:t>
      </w:r>
      <w:r w:rsidR="005B340A" w:rsidRPr="00EE22FA">
        <w:rPr>
          <w:rFonts w:ascii="Times New Roman" w:hAnsi="Times New Roman" w:cs="Times New Roman"/>
          <w:b/>
          <w:bCs/>
          <w:sz w:val="24"/>
          <w:szCs w:val="24"/>
        </w:rPr>
        <w:t>400</w:t>
      </w:r>
      <w:r w:rsidR="00ED4C4B" w:rsidRPr="00EE22FA">
        <w:rPr>
          <w:rFonts w:ascii="Times New Roman" w:hAnsi="Times New Roman" w:cs="Times New Roman"/>
          <w:b/>
          <w:bCs/>
          <w:sz w:val="24"/>
          <w:szCs w:val="24"/>
        </w:rPr>
        <w:t>,00</w:t>
      </w:r>
      <w:r w:rsidR="005B340A" w:rsidRPr="00EE22FA">
        <w:rPr>
          <w:rFonts w:ascii="Times New Roman" w:hAnsi="Times New Roman" w:cs="Times New Roman"/>
          <w:b/>
          <w:bCs/>
          <w:sz w:val="24"/>
          <w:szCs w:val="24"/>
        </w:rPr>
        <w:t xml:space="preserve"> Eur su PVM 12 mėnesių</w:t>
      </w:r>
      <w:r w:rsidRPr="00B262AF">
        <w:rPr>
          <w:rFonts w:ascii="Times New Roman" w:hAnsi="Times New Roman" w:cs="Times New Roman"/>
          <w:sz w:val="24"/>
          <w:szCs w:val="24"/>
        </w:rPr>
        <w:t>.</w:t>
      </w:r>
    </w:p>
    <w:p w14:paraId="0C033CD2" w14:textId="77777777" w:rsidR="00303E27" w:rsidRPr="00656563" w:rsidRDefault="00303E27" w:rsidP="002F5CAA">
      <w:pPr>
        <w:pStyle w:val="ListParagraph"/>
        <w:spacing w:line="240" w:lineRule="auto"/>
        <w:ind w:left="0" w:firstLine="710"/>
        <w:rPr>
          <w:rFonts w:ascii="Times New Roman" w:hAnsi="Times New Roman" w:cs="Times New Roman"/>
          <w:sz w:val="24"/>
          <w:szCs w:val="24"/>
        </w:rPr>
      </w:pPr>
    </w:p>
    <w:p w14:paraId="3946E33E" w14:textId="65B6C219" w:rsidR="00F527B1" w:rsidRPr="002F5CAA" w:rsidRDefault="00E85882" w:rsidP="002F5CAA">
      <w:pPr>
        <w:pStyle w:val="Heading1"/>
        <w:spacing w:before="0" w:after="0" w:line="300" w:lineRule="auto"/>
        <w:ind w:firstLine="0"/>
        <w:rPr>
          <w:rFonts w:ascii="Times New Roman" w:hAnsi="Times New Roman" w:cs="Times New Roman"/>
          <w:b/>
          <w:bCs/>
          <w:color w:val="auto"/>
          <w:sz w:val="24"/>
          <w:szCs w:val="24"/>
        </w:rPr>
      </w:pPr>
      <w:bookmarkStart w:id="16" w:name="_Toc192850861"/>
      <w:r w:rsidRPr="002F5CAA">
        <w:rPr>
          <w:rFonts w:ascii="Times New Roman" w:hAnsi="Times New Roman" w:cs="Times New Roman"/>
          <w:b/>
          <w:bCs/>
          <w:color w:val="auto"/>
          <w:sz w:val="24"/>
          <w:szCs w:val="24"/>
        </w:rPr>
        <w:t>6</w:t>
      </w:r>
      <w:r w:rsidR="003F5D40" w:rsidRPr="002F5CAA">
        <w:rPr>
          <w:rFonts w:ascii="Times New Roman" w:hAnsi="Times New Roman" w:cs="Times New Roman"/>
          <w:b/>
          <w:bCs/>
          <w:color w:val="auto"/>
          <w:sz w:val="24"/>
          <w:szCs w:val="24"/>
        </w:rPr>
        <w:t xml:space="preserve">. </w:t>
      </w:r>
      <w:r w:rsidR="00E62E95" w:rsidRPr="002F5CAA">
        <w:rPr>
          <w:rFonts w:ascii="Times New Roman" w:hAnsi="Times New Roman" w:cs="Times New Roman"/>
          <w:b/>
          <w:bCs/>
          <w:color w:val="auto"/>
          <w:sz w:val="24"/>
          <w:szCs w:val="24"/>
        </w:rPr>
        <w:t>Pasiūlymo galiojimo užtikrinimas</w:t>
      </w:r>
      <w:bookmarkEnd w:id="16"/>
    </w:p>
    <w:p w14:paraId="7203423F" w14:textId="3A6C3DAA" w:rsidR="00F527B1" w:rsidRPr="00656563" w:rsidRDefault="007F65C2" w:rsidP="002F5CAA">
      <w:pPr>
        <w:pStyle w:val="ListParagraph"/>
        <w:spacing w:line="240" w:lineRule="auto"/>
        <w:ind w:left="0" w:firstLine="567"/>
        <w:rPr>
          <w:rFonts w:ascii="Times New Roman" w:eastAsia="Calibri" w:hAnsi="Times New Roman" w:cs="Times New Roman"/>
          <w:sz w:val="24"/>
          <w:szCs w:val="24"/>
        </w:rPr>
      </w:pPr>
      <w:r w:rsidRPr="00656563">
        <w:rPr>
          <w:rFonts w:ascii="Times New Roman" w:hAnsi="Times New Roman" w:cs="Times New Roman"/>
          <w:sz w:val="24"/>
          <w:szCs w:val="24"/>
        </w:rPr>
        <w:t>6</w:t>
      </w:r>
      <w:r w:rsidR="003F5D40" w:rsidRPr="00656563">
        <w:rPr>
          <w:rFonts w:ascii="Times New Roman" w:hAnsi="Times New Roman" w:cs="Times New Roman"/>
          <w:sz w:val="24"/>
          <w:szCs w:val="24"/>
        </w:rPr>
        <w:t xml:space="preserve">.1. </w:t>
      </w:r>
      <w:r w:rsidR="00504AD9" w:rsidRPr="0065656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F27D2F" w14:textId="77777777" w:rsidR="00E83E49" w:rsidRPr="00656563" w:rsidRDefault="00E83E49" w:rsidP="00F77A5D">
      <w:pPr>
        <w:pStyle w:val="ListParagraph"/>
        <w:spacing w:line="240" w:lineRule="auto"/>
        <w:ind w:left="0" w:firstLine="567"/>
        <w:rPr>
          <w:rFonts w:ascii="Times New Roman" w:hAnsi="Times New Roman" w:cs="Times New Roman"/>
          <w:sz w:val="24"/>
          <w:szCs w:val="24"/>
        </w:rPr>
      </w:pPr>
    </w:p>
    <w:p w14:paraId="5D02D1AD" w14:textId="08322900" w:rsidR="00831133" w:rsidRPr="002F5CAA" w:rsidRDefault="00B52705" w:rsidP="002F5CAA">
      <w:pPr>
        <w:pStyle w:val="Heading1"/>
        <w:numPr>
          <w:ilvl w:val="0"/>
          <w:numId w:val="18"/>
        </w:numPr>
        <w:spacing w:before="0" w:after="0" w:line="300" w:lineRule="auto"/>
        <w:ind w:left="425" w:hanging="425"/>
        <w:rPr>
          <w:rFonts w:ascii="Times New Roman" w:hAnsi="Times New Roman" w:cs="Times New Roman"/>
          <w:b/>
          <w:bCs/>
          <w:sz w:val="24"/>
          <w:szCs w:val="24"/>
        </w:rPr>
      </w:pPr>
      <w:bookmarkStart w:id="17" w:name="_Toc15392775"/>
      <w:bookmarkStart w:id="18" w:name="_Toc192850862"/>
      <w:r w:rsidRPr="002F5CAA">
        <w:rPr>
          <w:rFonts w:ascii="Times New Roman" w:hAnsi="Times New Roman" w:cs="Times New Roman"/>
          <w:b/>
          <w:bCs/>
          <w:color w:val="auto"/>
          <w:sz w:val="24"/>
          <w:szCs w:val="24"/>
        </w:rPr>
        <w:t>P</w:t>
      </w:r>
      <w:bookmarkEnd w:id="17"/>
      <w:r w:rsidR="00E62E95" w:rsidRPr="002F5CAA">
        <w:rPr>
          <w:rFonts w:ascii="Times New Roman" w:hAnsi="Times New Roman" w:cs="Times New Roman"/>
          <w:b/>
          <w:bCs/>
          <w:color w:val="auto"/>
          <w:sz w:val="24"/>
          <w:szCs w:val="24"/>
        </w:rPr>
        <w:t xml:space="preserve">asiūlymų </w:t>
      </w:r>
      <w:r w:rsidR="00A84437" w:rsidRPr="002F5CAA">
        <w:rPr>
          <w:rFonts w:ascii="Times New Roman" w:hAnsi="Times New Roman" w:cs="Times New Roman"/>
          <w:b/>
          <w:bCs/>
          <w:color w:val="auto"/>
          <w:sz w:val="24"/>
          <w:szCs w:val="24"/>
        </w:rPr>
        <w:t>vertinimas</w:t>
      </w:r>
      <w:bookmarkEnd w:id="18"/>
    </w:p>
    <w:p w14:paraId="2DFF0A66" w14:textId="7AB4DA7E" w:rsidR="00CD2CC2" w:rsidRDefault="005A4255" w:rsidP="00F77A5D">
      <w:pPr>
        <w:pStyle w:val="ListParagraph"/>
        <w:spacing w:line="240" w:lineRule="auto"/>
        <w:ind w:left="0" w:firstLine="709"/>
        <w:rPr>
          <w:rFonts w:ascii="Times New Roman" w:eastAsia="Calibri" w:hAnsi="Times New Roman" w:cs="Times New Roman"/>
          <w:sz w:val="24"/>
          <w:szCs w:val="24"/>
        </w:rPr>
      </w:pPr>
      <w:r w:rsidRPr="00656563">
        <w:rPr>
          <w:rFonts w:ascii="Times New Roman" w:eastAsia="Calibri" w:hAnsi="Times New Roman" w:cs="Times New Roman"/>
          <w:sz w:val="24"/>
          <w:szCs w:val="24"/>
        </w:rPr>
        <w:t>7</w:t>
      </w:r>
      <w:r w:rsidR="0010148D" w:rsidRPr="00656563">
        <w:rPr>
          <w:rFonts w:ascii="Times New Roman" w:eastAsia="Calibri" w:hAnsi="Times New Roman" w:cs="Times New Roman"/>
          <w:sz w:val="24"/>
          <w:szCs w:val="24"/>
        </w:rPr>
        <w:t xml:space="preserve">.1. </w:t>
      </w:r>
      <w:r w:rsidR="3CB1384C" w:rsidRPr="00656563">
        <w:rPr>
          <w:rFonts w:ascii="Times New Roman" w:hAnsi="Times New Roman" w:cs="Times New Roman"/>
          <w:sz w:val="24"/>
          <w:szCs w:val="24"/>
        </w:rPr>
        <w:t>P</w:t>
      </w:r>
      <w:r w:rsidR="000B220A" w:rsidRPr="00656563">
        <w:rPr>
          <w:rFonts w:ascii="Times New Roman" w:hAnsi="Times New Roman" w:cs="Times New Roman"/>
          <w:sz w:val="24"/>
          <w:szCs w:val="24"/>
        </w:rPr>
        <w:t>erkančioji organizacija</w:t>
      </w:r>
      <w:r w:rsidR="00831133" w:rsidRPr="00656563">
        <w:rPr>
          <w:rFonts w:ascii="Times New Roman" w:eastAsia="Calibri" w:hAnsi="Times New Roman" w:cs="Times New Roman"/>
          <w:sz w:val="24"/>
          <w:szCs w:val="24"/>
        </w:rPr>
        <w:t xml:space="preserve"> ekonomiškai naudingiausią </w:t>
      </w:r>
      <w:r w:rsidR="000B220A" w:rsidRPr="00656563">
        <w:rPr>
          <w:rFonts w:ascii="Times New Roman" w:eastAsia="Calibri" w:hAnsi="Times New Roman" w:cs="Times New Roman"/>
          <w:sz w:val="24"/>
          <w:szCs w:val="24"/>
        </w:rPr>
        <w:t>p</w:t>
      </w:r>
      <w:r w:rsidR="00831133" w:rsidRPr="00656563">
        <w:rPr>
          <w:rFonts w:ascii="Times New Roman" w:eastAsia="Calibri" w:hAnsi="Times New Roman" w:cs="Times New Roman"/>
          <w:sz w:val="24"/>
          <w:szCs w:val="24"/>
        </w:rPr>
        <w:t xml:space="preserve">asiūlymą išrenka pagal </w:t>
      </w:r>
      <w:r w:rsidR="000B220A" w:rsidRPr="00656563">
        <w:rPr>
          <w:rFonts w:ascii="Times New Roman" w:eastAsia="Calibri" w:hAnsi="Times New Roman" w:cs="Times New Roman"/>
          <w:sz w:val="24"/>
          <w:szCs w:val="24"/>
        </w:rPr>
        <w:t>tiekėjo p</w:t>
      </w:r>
      <w:r w:rsidR="00831133" w:rsidRPr="00656563">
        <w:rPr>
          <w:rFonts w:ascii="Times New Roman" w:eastAsia="Calibri" w:hAnsi="Times New Roman" w:cs="Times New Roman"/>
          <w:sz w:val="24"/>
          <w:szCs w:val="24"/>
        </w:rPr>
        <w:t>asiūlyme nurodytą kainą, kuri turi būti apskaičiuota ir nurodyta taip, kaip reikalaujama</w:t>
      </w:r>
      <w:r w:rsidR="00DE051B" w:rsidRPr="00656563">
        <w:rPr>
          <w:rFonts w:ascii="Times New Roman" w:eastAsia="Calibri" w:hAnsi="Times New Roman" w:cs="Times New Roman"/>
          <w:sz w:val="24"/>
          <w:szCs w:val="24"/>
        </w:rPr>
        <w:t xml:space="preserve"> </w:t>
      </w:r>
      <w:r w:rsidR="00023019" w:rsidRPr="00656563">
        <w:rPr>
          <w:rFonts w:ascii="Times New Roman" w:eastAsia="Calibri" w:hAnsi="Times New Roman" w:cs="Times New Roman"/>
          <w:sz w:val="24"/>
          <w:szCs w:val="24"/>
        </w:rPr>
        <w:t>specialiųjų p</w:t>
      </w:r>
      <w:r w:rsidR="00DE051B" w:rsidRPr="00656563">
        <w:rPr>
          <w:rFonts w:ascii="Times New Roman" w:eastAsia="Calibri" w:hAnsi="Times New Roman" w:cs="Times New Roman"/>
          <w:sz w:val="24"/>
          <w:szCs w:val="24"/>
        </w:rPr>
        <w:t xml:space="preserve">irkimo </w:t>
      </w:r>
      <w:r w:rsidR="00DE051B" w:rsidRPr="00FE1461">
        <w:rPr>
          <w:rFonts w:ascii="Times New Roman" w:eastAsia="Calibri" w:hAnsi="Times New Roman" w:cs="Times New Roman"/>
          <w:sz w:val="24"/>
          <w:szCs w:val="24"/>
        </w:rPr>
        <w:t xml:space="preserve">sąlygų </w:t>
      </w:r>
      <w:r w:rsidR="00E83E49" w:rsidRPr="00FE1461">
        <w:rPr>
          <w:rFonts w:ascii="Times New Roman" w:eastAsia="Calibri" w:hAnsi="Times New Roman" w:cs="Times New Roman"/>
          <w:sz w:val="24"/>
          <w:szCs w:val="24"/>
        </w:rPr>
        <w:t>4</w:t>
      </w:r>
      <w:r w:rsidR="00E83E49" w:rsidRPr="00FE1461">
        <w:rPr>
          <w:rFonts w:ascii="Times New Roman" w:eastAsia="Calibri" w:hAnsi="Times New Roman" w:cs="Times New Roman"/>
          <w:color w:val="00B050"/>
          <w:sz w:val="24"/>
          <w:szCs w:val="24"/>
        </w:rPr>
        <w:t xml:space="preserve"> </w:t>
      </w:r>
      <w:r w:rsidR="00E83E49" w:rsidRPr="00FE1461">
        <w:rPr>
          <w:rFonts w:ascii="Times New Roman" w:eastAsia="Calibri" w:hAnsi="Times New Roman" w:cs="Times New Roman"/>
          <w:sz w:val="24"/>
          <w:szCs w:val="24"/>
        </w:rPr>
        <w:t>priede</w:t>
      </w:r>
      <w:r w:rsidR="00831133" w:rsidRPr="00656563">
        <w:rPr>
          <w:rFonts w:ascii="Times New Roman" w:eastAsia="Calibri" w:hAnsi="Times New Roman" w:cs="Times New Roman"/>
          <w:sz w:val="24"/>
          <w:szCs w:val="24"/>
        </w:rPr>
        <w:t>.</w:t>
      </w:r>
    </w:p>
    <w:p w14:paraId="4EAB3B98" w14:textId="0EC9F524" w:rsidR="00A01725" w:rsidRPr="00656563" w:rsidRDefault="00A01725" w:rsidP="00F77A5D">
      <w:pPr>
        <w:pStyle w:val="ListParagraph"/>
        <w:spacing w:line="240" w:lineRule="auto"/>
        <w:ind w:left="0" w:firstLine="709"/>
        <w:rPr>
          <w:rFonts w:ascii="Times New Roman" w:eastAsia="Calibri" w:hAnsi="Times New Roman" w:cs="Times New Roman"/>
          <w:sz w:val="24"/>
          <w:szCs w:val="24"/>
        </w:rPr>
      </w:pPr>
      <w:r w:rsidRPr="00A01725">
        <w:rPr>
          <w:rFonts w:ascii="Times New Roman" w:eastAsia="Calibri" w:hAnsi="Times New Roman" w:cs="Times New Roman"/>
          <w:sz w:val="24"/>
          <w:szCs w:val="24"/>
        </w:rPr>
        <w:t>7.</w:t>
      </w:r>
      <w:r>
        <w:rPr>
          <w:rFonts w:ascii="Times New Roman" w:eastAsia="Calibri" w:hAnsi="Times New Roman" w:cs="Times New Roman"/>
          <w:sz w:val="24"/>
          <w:szCs w:val="24"/>
        </w:rPr>
        <w:t>2</w:t>
      </w:r>
      <w:r w:rsidRPr="00A01725">
        <w:rPr>
          <w:rFonts w:ascii="Times New Roman" w:eastAsia="Calibri" w:hAnsi="Times New Roman" w:cs="Times New Roman"/>
          <w:sz w:val="24"/>
          <w:szCs w:val="24"/>
        </w:rPr>
        <w:t xml:space="preserve">. Pirkimui pateiktus pasiūlymus pagal pirkimo dokumentuose </w:t>
      </w:r>
      <w:r w:rsidR="00FE6FFC">
        <w:rPr>
          <w:rFonts w:ascii="Times New Roman" w:eastAsia="Calibri" w:hAnsi="Times New Roman" w:cs="Times New Roman"/>
          <w:sz w:val="24"/>
          <w:szCs w:val="24"/>
        </w:rPr>
        <w:t xml:space="preserve">ir Apraše </w:t>
      </w:r>
      <w:r w:rsidRPr="00A01725">
        <w:rPr>
          <w:rFonts w:ascii="Times New Roman" w:eastAsia="Calibri" w:hAnsi="Times New Roman" w:cs="Times New Roman"/>
          <w:sz w:val="24"/>
          <w:szCs w:val="24"/>
        </w:rPr>
        <w:t xml:space="preserve">nustatytus reikalavimus vertina perkančiosios organizacijos paskirtas pirkimo organizatorius. Pasiūlymai vertinami ir palyginami konfidencialiai, nedalyvaujant tiekėjams ar jų atstovams, stebėtojams. Vadovaujantis Aprašo </w:t>
      </w:r>
      <w:r w:rsidR="00FE6FFC" w:rsidRPr="00FE6FFC">
        <w:rPr>
          <w:rFonts w:ascii="Times New Roman" w:eastAsia="Calibri" w:hAnsi="Times New Roman" w:cs="Times New Roman"/>
          <w:sz w:val="24"/>
          <w:szCs w:val="24"/>
        </w:rPr>
        <w:t>24.3.12.12</w:t>
      </w:r>
      <w:r w:rsidRPr="00A01725">
        <w:rPr>
          <w:rFonts w:ascii="Times New Roman" w:eastAsia="Calibri" w:hAnsi="Times New Roman" w:cs="Times New Roman"/>
          <w:sz w:val="24"/>
          <w:szCs w:val="24"/>
        </w:rPr>
        <w:t xml:space="preserve"> papunkčiu, bus vertinamas tik tas pasiūlymas, kuris nustatomas kaip galimas laimėtojas. </w:t>
      </w:r>
      <w:r w:rsidR="00FE6FFC" w:rsidRPr="00FE6FFC">
        <w:rPr>
          <w:rFonts w:ascii="Times New Roman" w:eastAsia="Calibri" w:hAnsi="Times New Roman" w:cs="Times New Roman"/>
          <w:sz w:val="24"/>
          <w:szCs w:val="24"/>
        </w:rPr>
        <w:t xml:space="preserve">Jei įvertinus tokį pasiūlymą paaiškėja, kad jis negali būti pripažintas laimėtoju, kaip tai numatyta Aprašo 24.3.14 </w:t>
      </w:r>
      <w:r w:rsidR="00FE6FFC">
        <w:rPr>
          <w:rFonts w:ascii="Times New Roman" w:eastAsia="Calibri" w:hAnsi="Times New Roman" w:cs="Times New Roman"/>
          <w:sz w:val="24"/>
          <w:szCs w:val="24"/>
        </w:rPr>
        <w:t>papunktyje</w:t>
      </w:r>
      <w:r w:rsidR="00FE6FFC" w:rsidRPr="00FE6FFC">
        <w:rPr>
          <w:rFonts w:ascii="Times New Roman" w:eastAsia="Calibri" w:hAnsi="Times New Roman" w:cs="Times New Roman"/>
          <w:sz w:val="24"/>
          <w:szCs w:val="24"/>
        </w:rPr>
        <w:t xml:space="preserve">, jo pasiūlymas atmetamas ir toliau tikrinamas pasiūlymas, kuris galėtų būti antras pagal ekonominį pasiūlymo naudingumą. Tokia seka kartojama, kol nustatomas laimėjęs pasiūlymas ar atmetami visi gauti pasiūlymai. </w:t>
      </w:r>
      <w:r w:rsidRPr="00A01725">
        <w:rPr>
          <w:rFonts w:ascii="Times New Roman" w:eastAsia="Calibri" w:hAnsi="Times New Roman" w:cs="Times New Roman"/>
          <w:sz w:val="24"/>
          <w:szCs w:val="24"/>
        </w:rPr>
        <w:t>Į pasiūlymų eilę traukiami visi, išskyrus atmesti, pasiūlymai, pažymint, kurie pasiūlymai nebuvo įvertinti.</w:t>
      </w:r>
    </w:p>
    <w:p w14:paraId="6B02166B" w14:textId="419BAEB8" w:rsidR="00B76524" w:rsidRDefault="00436C5B" w:rsidP="00B76524">
      <w:pPr>
        <w:pStyle w:val="NoSpacing"/>
        <w:ind w:firstLine="709"/>
        <w:contextualSpacing/>
        <w:rPr>
          <w:rFonts w:ascii="Times New Roman" w:hAnsi="Times New Roman" w:cs="Times New Roman"/>
          <w:color w:val="000000" w:themeColor="text1"/>
          <w:sz w:val="24"/>
          <w:szCs w:val="24"/>
        </w:rPr>
      </w:pPr>
      <w:r w:rsidRPr="00656563">
        <w:rPr>
          <w:rFonts w:ascii="Times New Roman" w:hAnsi="Times New Roman" w:cs="Times New Roman"/>
          <w:color w:val="000000" w:themeColor="text1"/>
          <w:sz w:val="24"/>
          <w:szCs w:val="24"/>
        </w:rPr>
        <w:t>7</w:t>
      </w:r>
      <w:r w:rsidR="001404CC" w:rsidRPr="00656563">
        <w:rPr>
          <w:rFonts w:ascii="Times New Roman" w:hAnsi="Times New Roman" w:cs="Times New Roman"/>
          <w:color w:val="000000" w:themeColor="text1"/>
          <w:sz w:val="24"/>
          <w:szCs w:val="24"/>
        </w:rPr>
        <w:t>.</w:t>
      </w:r>
      <w:r w:rsidR="00A01725">
        <w:rPr>
          <w:rFonts w:ascii="Times New Roman" w:hAnsi="Times New Roman" w:cs="Times New Roman"/>
          <w:color w:val="000000" w:themeColor="text1"/>
          <w:sz w:val="24"/>
          <w:szCs w:val="24"/>
        </w:rPr>
        <w:t>3</w:t>
      </w:r>
      <w:r w:rsidR="001404CC" w:rsidRPr="00656563">
        <w:rPr>
          <w:rFonts w:ascii="Times New Roman" w:hAnsi="Times New Roman" w:cs="Times New Roman"/>
          <w:color w:val="000000" w:themeColor="text1"/>
          <w:sz w:val="24"/>
          <w:szCs w:val="24"/>
        </w:rPr>
        <w:t xml:space="preserve">. </w:t>
      </w:r>
      <w:r w:rsidR="001816D6" w:rsidRPr="00656563">
        <w:rPr>
          <w:rFonts w:ascii="Times New Roman" w:hAnsi="Times New Roman" w:cs="Times New Roman"/>
          <w:color w:val="000000" w:themeColor="text1"/>
          <w:sz w:val="24"/>
          <w:szCs w:val="24"/>
        </w:rPr>
        <w:t>Laimėjusiu pasiūlymu galės būti pripažint</w:t>
      </w:r>
      <w:r w:rsidR="00E83E49" w:rsidRPr="00656563">
        <w:rPr>
          <w:rFonts w:ascii="Times New Roman" w:hAnsi="Times New Roman" w:cs="Times New Roman"/>
          <w:color w:val="000000" w:themeColor="text1"/>
          <w:sz w:val="24"/>
          <w:szCs w:val="24"/>
        </w:rPr>
        <w:t>as</w:t>
      </w:r>
      <w:r w:rsidR="001816D6" w:rsidRPr="00656563">
        <w:rPr>
          <w:rFonts w:ascii="Times New Roman" w:hAnsi="Times New Roman" w:cs="Times New Roman"/>
          <w:color w:val="000000" w:themeColor="text1"/>
          <w:sz w:val="24"/>
          <w:szCs w:val="24"/>
        </w:rPr>
        <w:t xml:space="preserve"> tik 1 (vien</w:t>
      </w:r>
      <w:r w:rsidR="00E83E49" w:rsidRPr="00656563">
        <w:rPr>
          <w:rFonts w:ascii="Times New Roman" w:hAnsi="Times New Roman" w:cs="Times New Roman"/>
          <w:color w:val="000000" w:themeColor="text1"/>
          <w:sz w:val="24"/>
          <w:szCs w:val="24"/>
        </w:rPr>
        <w:t>as</w:t>
      </w:r>
      <w:r w:rsidR="001816D6" w:rsidRPr="00656563">
        <w:rPr>
          <w:rFonts w:ascii="Times New Roman" w:hAnsi="Times New Roman" w:cs="Times New Roman"/>
          <w:color w:val="000000" w:themeColor="text1"/>
          <w:sz w:val="24"/>
          <w:szCs w:val="24"/>
        </w:rPr>
        <w:t>) ekonomiškai naudingiausi</w:t>
      </w:r>
      <w:r w:rsidR="00E83E49" w:rsidRPr="00656563">
        <w:rPr>
          <w:rFonts w:ascii="Times New Roman" w:hAnsi="Times New Roman" w:cs="Times New Roman"/>
          <w:color w:val="000000" w:themeColor="text1"/>
          <w:sz w:val="24"/>
          <w:szCs w:val="24"/>
        </w:rPr>
        <w:t>as</w:t>
      </w:r>
      <w:r w:rsidR="001816D6" w:rsidRPr="00656563">
        <w:rPr>
          <w:rFonts w:ascii="Times New Roman" w:hAnsi="Times New Roman" w:cs="Times New Roman"/>
          <w:color w:val="000000" w:themeColor="text1"/>
          <w:sz w:val="24"/>
          <w:szCs w:val="24"/>
        </w:rPr>
        <w:t xml:space="preserve"> pasiūlym</w:t>
      </w:r>
      <w:r w:rsidR="00E83E49" w:rsidRPr="00656563">
        <w:rPr>
          <w:rFonts w:ascii="Times New Roman" w:hAnsi="Times New Roman" w:cs="Times New Roman"/>
          <w:color w:val="000000" w:themeColor="text1"/>
          <w:sz w:val="24"/>
          <w:szCs w:val="24"/>
        </w:rPr>
        <w:t>as</w:t>
      </w:r>
      <w:r w:rsidR="001816D6" w:rsidRPr="00656563">
        <w:rPr>
          <w:rFonts w:ascii="Times New Roman" w:hAnsi="Times New Roman" w:cs="Times New Roman"/>
          <w:color w:val="000000" w:themeColor="text1"/>
          <w:sz w:val="24"/>
          <w:szCs w:val="24"/>
        </w:rPr>
        <w:t>, esant</w:t>
      </w:r>
      <w:r w:rsidR="00E83E49" w:rsidRPr="00656563">
        <w:rPr>
          <w:rFonts w:ascii="Times New Roman" w:hAnsi="Times New Roman" w:cs="Times New Roman"/>
          <w:color w:val="000000" w:themeColor="text1"/>
          <w:sz w:val="24"/>
          <w:szCs w:val="24"/>
        </w:rPr>
        <w:t>is</w:t>
      </w:r>
      <w:r w:rsidR="001816D6" w:rsidRPr="00656563">
        <w:rPr>
          <w:rFonts w:ascii="Times New Roman" w:hAnsi="Times New Roman" w:cs="Times New Roman"/>
          <w:color w:val="000000" w:themeColor="text1"/>
          <w:sz w:val="24"/>
          <w:szCs w:val="24"/>
        </w:rPr>
        <w:t xml:space="preserve"> pasiūlymų eilės pirmojoje vietoje.</w:t>
      </w:r>
    </w:p>
    <w:p w14:paraId="3B316089" w14:textId="77777777" w:rsidR="00EE22FA" w:rsidRPr="00B76524" w:rsidRDefault="00EE22FA" w:rsidP="00B76524">
      <w:pPr>
        <w:pStyle w:val="NoSpacing"/>
        <w:ind w:firstLine="709"/>
        <w:contextualSpacing/>
        <w:rPr>
          <w:rFonts w:ascii="Times New Roman" w:eastAsiaTheme="minorHAnsi" w:hAnsi="Times New Roman" w:cs="Times New Roman"/>
          <w:bCs/>
          <w:sz w:val="24"/>
          <w:szCs w:val="24"/>
        </w:rPr>
      </w:pPr>
    </w:p>
    <w:p w14:paraId="4CFAC41F" w14:textId="5A3D78C7" w:rsidR="00D83C57" w:rsidRPr="00B76524" w:rsidRDefault="00D83C57" w:rsidP="00B76524">
      <w:pPr>
        <w:pStyle w:val="Heading1"/>
        <w:tabs>
          <w:tab w:val="left" w:pos="567"/>
        </w:tabs>
        <w:spacing w:before="0" w:after="0" w:line="20" w:lineRule="atLeast"/>
        <w:ind w:firstLine="0"/>
        <w:contextualSpacing/>
        <w:rPr>
          <w:rFonts w:ascii="Times New Roman" w:hAnsi="Times New Roman" w:cs="Times New Roman"/>
          <w:b/>
          <w:bCs/>
          <w:sz w:val="24"/>
          <w:szCs w:val="24"/>
        </w:rPr>
      </w:pPr>
      <w:bookmarkStart w:id="19" w:name="_Ref39425999"/>
      <w:bookmarkStart w:id="20" w:name="_Ref39426005"/>
      <w:bookmarkStart w:id="21" w:name="_Toc126333937"/>
      <w:bookmarkStart w:id="22" w:name="_Toc192850863"/>
      <w:r w:rsidRPr="00B76524">
        <w:rPr>
          <w:rFonts w:ascii="Times New Roman" w:hAnsi="Times New Roman" w:cs="Times New Roman"/>
          <w:b/>
          <w:bCs/>
          <w:sz w:val="24"/>
          <w:szCs w:val="24"/>
        </w:rPr>
        <w:t>8. Sutarties sudarymas</w:t>
      </w:r>
      <w:bookmarkEnd w:id="19"/>
      <w:bookmarkEnd w:id="20"/>
      <w:bookmarkEnd w:id="21"/>
      <w:bookmarkEnd w:id="22"/>
    </w:p>
    <w:p w14:paraId="4006AD6A" w14:textId="3BD398D8" w:rsidR="00D83C57" w:rsidRDefault="000003B6" w:rsidP="006C7DED">
      <w:pPr>
        <w:pStyle w:val="ListParagraph"/>
        <w:spacing w:line="240" w:lineRule="auto"/>
        <w:ind w:left="0" w:firstLine="709"/>
        <w:rPr>
          <w:rFonts w:ascii="Times New Roman" w:hAnsi="Times New Roman" w:cs="Times New Roman"/>
          <w:sz w:val="24"/>
          <w:szCs w:val="24"/>
        </w:rPr>
      </w:pPr>
      <w:r w:rsidRPr="00656563">
        <w:rPr>
          <w:rFonts w:ascii="Times New Roman" w:hAnsi="Times New Roman" w:cs="Times New Roman"/>
          <w:color w:val="000000" w:themeColor="text1"/>
          <w:sz w:val="24"/>
          <w:szCs w:val="24"/>
        </w:rPr>
        <w:t xml:space="preserve">8.1. </w:t>
      </w:r>
      <w:r w:rsidR="00D83C57" w:rsidRPr="00656563">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56563">
        <w:rPr>
          <w:rFonts w:ascii="Times New Roman" w:hAnsi="Times New Roman" w:cs="Times New Roman"/>
          <w:color w:val="0070C0"/>
          <w:sz w:val="24"/>
          <w:szCs w:val="24"/>
        </w:rPr>
        <w:t xml:space="preserve"> </w:t>
      </w:r>
      <w:r w:rsidR="00D83C57" w:rsidRPr="00656563">
        <w:rPr>
          <w:rFonts w:ascii="Times New Roman" w:hAnsi="Times New Roman" w:cs="Times New Roman"/>
          <w:color w:val="000000" w:themeColor="text1"/>
          <w:sz w:val="24"/>
          <w:szCs w:val="24"/>
        </w:rPr>
        <w:t xml:space="preserve">nustatyta tvarka, bus pripažintas </w:t>
      </w:r>
      <w:r w:rsidR="00D83C57" w:rsidRPr="00EE22FA">
        <w:rPr>
          <w:rFonts w:ascii="Times New Roman" w:hAnsi="Times New Roman" w:cs="Times New Roman"/>
          <w:color w:val="000000" w:themeColor="text1"/>
          <w:sz w:val="24"/>
          <w:szCs w:val="24"/>
        </w:rPr>
        <w:t xml:space="preserve">laimėjęs. </w:t>
      </w:r>
      <w:r w:rsidR="00D83C57" w:rsidRPr="00EE22FA">
        <w:rPr>
          <w:rFonts w:ascii="Times New Roman" w:hAnsi="Times New Roman" w:cs="Times New Roman"/>
          <w:sz w:val="24"/>
          <w:szCs w:val="24"/>
        </w:rPr>
        <w:t xml:space="preserve">Sutarties </w:t>
      </w:r>
      <w:r w:rsidR="00553F1A" w:rsidRPr="00EE22FA">
        <w:rPr>
          <w:rFonts w:ascii="Times New Roman" w:hAnsi="Times New Roman" w:cs="Times New Roman"/>
          <w:sz w:val="24"/>
          <w:szCs w:val="24"/>
        </w:rPr>
        <w:t>projektas</w:t>
      </w:r>
      <w:r w:rsidR="00D83C57" w:rsidRPr="00EE22FA">
        <w:rPr>
          <w:rFonts w:ascii="Times New Roman" w:hAnsi="Times New Roman" w:cs="Times New Roman"/>
          <w:sz w:val="24"/>
          <w:szCs w:val="24"/>
        </w:rPr>
        <w:t xml:space="preserve"> pateikiam</w:t>
      </w:r>
      <w:r w:rsidR="00553F1A" w:rsidRPr="00EE22FA">
        <w:rPr>
          <w:rFonts w:ascii="Times New Roman" w:hAnsi="Times New Roman" w:cs="Times New Roman"/>
          <w:sz w:val="24"/>
          <w:szCs w:val="24"/>
        </w:rPr>
        <w:t>a</w:t>
      </w:r>
      <w:r w:rsidR="00D83C57" w:rsidRPr="00EE22FA">
        <w:rPr>
          <w:rFonts w:ascii="Times New Roman" w:hAnsi="Times New Roman" w:cs="Times New Roman"/>
          <w:sz w:val="24"/>
          <w:szCs w:val="24"/>
        </w:rPr>
        <w:t>s</w:t>
      </w:r>
      <w:r w:rsidR="00F56579" w:rsidRPr="00EE22FA">
        <w:rPr>
          <w:rFonts w:ascii="Times New Roman" w:hAnsi="Times New Roman" w:cs="Times New Roman"/>
          <w:sz w:val="24"/>
          <w:szCs w:val="24"/>
        </w:rPr>
        <w:t xml:space="preserve"> specialiųjų pirkimo sąlygų</w:t>
      </w:r>
      <w:r w:rsidR="00D83C57" w:rsidRPr="00EE22FA">
        <w:rPr>
          <w:rFonts w:ascii="Times New Roman" w:hAnsi="Times New Roman" w:cs="Times New Roman"/>
          <w:sz w:val="24"/>
          <w:szCs w:val="24"/>
        </w:rPr>
        <w:t xml:space="preserve"> </w:t>
      </w:r>
      <w:r w:rsidR="002310D3" w:rsidRPr="00FE1461">
        <w:rPr>
          <w:rFonts w:ascii="Times New Roman" w:hAnsi="Times New Roman" w:cs="Times New Roman"/>
          <w:sz w:val="24"/>
          <w:szCs w:val="24"/>
        </w:rPr>
        <w:t>6</w:t>
      </w:r>
      <w:r w:rsidR="00F56579" w:rsidRPr="00FE1461">
        <w:rPr>
          <w:rFonts w:ascii="Times New Roman" w:hAnsi="Times New Roman" w:cs="Times New Roman"/>
          <w:sz w:val="24"/>
          <w:szCs w:val="24"/>
        </w:rPr>
        <w:t xml:space="preserve"> prie</w:t>
      </w:r>
      <w:r w:rsidR="00F56579" w:rsidRPr="00EE22FA">
        <w:rPr>
          <w:rFonts w:ascii="Times New Roman" w:hAnsi="Times New Roman" w:cs="Times New Roman"/>
          <w:sz w:val="24"/>
          <w:szCs w:val="24"/>
        </w:rPr>
        <w:t>de.</w:t>
      </w:r>
    </w:p>
    <w:p w14:paraId="3F3C18F8" w14:textId="15753838" w:rsidR="00B76524" w:rsidRPr="00656563" w:rsidRDefault="00627A26" w:rsidP="00627A26">
      <w:pPr>
        <w:pStyle w:val="ListParagraph"/>
        <w:spacing w:line="240" w:lineRule="auto"/>
        <w:ind w:left="0" w:firstLine="70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_________________</w:t>
      </w:r>
    </w:p>
    <w:p w14:paraId="52BA0CEF" w14:textId="76BCC7DA" w:rsidR="00E250DF" w:rsidRDefault="00E250DF" w:rsidP="00F77A5D">
      <w:pPr>
        <w:pStyle w:val="NoSpacing"/>
        <w:spacing w:line="276" w:lineRule="auto"/>
        <w:ind w:firstLine="0"/>
        <w:contextualSpacing/>
        <w:rPr>
          <w:rFonts w:ascii="Times New Roman" w:eastAsiaTheme="minorHAnsi" w:hAnsi="Times New Roman" w:cs="Times New Roman"/>
          <w:sz w:val="24"/>
          <w:szCs w:val="24"/>
        </w:rPr>
      </w:pPr>
    </w:p>
    <w:sectPr w:rsidR="00E250DF" w:rsidSect="002D506B">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2398F" w14:textId="77777777" w:rsidR="003F0528" w:rsidRDefault="003F0528" w:rsidP="00D05666">
      <w:r>
        <w:separator/>
      </w:r>
    </w:p>
  </w:endnote>
  <w:endnote w:type="continuationSeparator" w:id="0">
    <w:p w14:paraId="6DAAD2A5" w14:textId="77777777" w:rsidR="003F0528" w:rsidRDefault="003F0528" w:rsidP="00D05666">
      <w:r>
        <w:continuationSeparator/>
      </w:r>
    </w:p>
  </w:endnote>
  <w:endnote w:type="continuationNotice" w:id="1">
    <w:p w14:paraId="74C8B100" w14:textId="77777777" w:rsidR="003F0528" w:rsidRDefault="003F05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Pr="00BF36D3" w:rsidRDefault="0B831528" w:rsidP="00BF36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A2672" w14:textId="77777777" w:rsidR="003F0528" w:rsidRDefault="003F0528" w:rsidP="00D05666">
      <w:r>
        <w:separator/>
      </w:r>
    </w:p>
  </w:footnote>
  <w:footnote w:type="continuationSeparator" w:id="0">
    <w:p w14:paraId="2C441D2A" w14:textId="77777777" w:rsidR="003F0528" w:rsidRDefault="003F0528" w:rsidP="00D05666">
      <w:r>
        <w:continuationSeparator/>
      </w:r>
    </w:p>
  </w:footnote>
  <w:footnote w:type="continuationNotice" w:id="1">
    <w:p w14:paraId="72D1D002" w14:textId="77777777" w:rsidR="003F0528" w:rsidRDefault="003F052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212B5" w14:textId="0A794804" w:rsidR="002962C0" w:rsidRDefault="002962C0">
    <w:pPr>
      <w:pStyle w:val="Header"/>
      <w:jc w:val="center"/>
    </w:pPr>
  </w:p>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557C41A"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0CE1189D" w:rsidR="00285B02" w:rsidRPr="002962C0" w:rsidRDefault="00285B02" w:rsidP="002962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E9AAE482"/>
    <w:lvl w:ilvl="0">
      <w:start w:val="7"/>
      <w:numFmt w:val="decimal"/>
      <w:lvlText w:val="%1."/>
      <w:lvlJc w:val="left"/>
      <w:pPr>
        <w:ind w:left="360" w:hanging="360"/>
      </w:pPr>
      <w:rPr>
        <w:rFonts w:hint="default"/>
        <w:b/>
        <w:bCs/>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5BCC240A"/>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6370B9"/>
    <w:multiLevelType w:val="multilevel"/>
    <w:tmpl w:val="B476BF58"/>
    <w:lvl w:ilvl="0">
      <w:start w:val="1"/>
      <w:numFmt w:val="none"/>
      <w:suff w:val="space"/>
      <w:lvlText w:val=""/>
      <w:lvlJc w:val="left"/>
      <w:pPr>
        <w:ind w:left="0" w:firstLine="0"/>
      </w:pPr>
    </w:lvl>
    <w:lvl w:ilvl="1">
      <w:start w:val="1"/>
      <w:numFmt w:val="decimal"/>
      <w:lvlRestart w:val="0"/>
      <w:suff w:val="nothing"/>
      <w:lvlText w:val="%1%2"/>
      <w:lvlJc w:val="left"/>
      <w:pPr>
        <w:ind w:left="0" w:firstLine="720"/>
      </w:pPr>
    </w:lvl>
    <w:lvl w:ilvl="2">
      <w:start w:val="1"/>
      <w:numFmt w:val="decimal"/>
      <w:suff w:val="space"/>
      <w:lvlText w:val="%1%3."/>
      <w:lvlJc w:val="left"/>
      <w:pPr>
        <w:ind w:left="0" w:firstLine="720"/>
      </w:pPr>
    </w:lvl>
    <w:lvl w:ilvl="3">
      <w:start w:val="1"/>
      <w:numFmt w:val="decimal"/>
      <w:suff w:val="nothing"/>
      <w:lvlText w:val="%1%4"/>
      <w:lvlJc w:val="left"/>
      <w:pPr>
        <w:ind w:left="-11" w:firstLine="720"/>
      </w:pPr>
    </w:lvl>
    <w:lvl w:ilvl="4">
      <w:start w:val="1"/>
      <w:numFmt w:val="decimal"/>
      <w:suff w:val="space"/>
      <w:lvlText w:val="%1.%2.%3.%4.%5."/>
      <w:lvlJc w:val="left"/>
      <w:pPr>
        <w:ind w:left="2353" w:hanging="935"/>
      </w:pPr>
    </w:lvl>
    <w:lvl w:ilvl="5">
      <w:start w:val="1"/>
      <w:numFmt w:val="decimal"/>
      <w:suff w:val="space"/>
      <w:lvlText w:val="%1.%2.%3.%4.%5.%6."/>
      <w:lvlJc w:val="left"/>
      <w:pPr>
        <w:ind w:left="5103" w:hanging="3402"/>
      </w:pPr>
    </w:lvl>
    <w:lvl w:ilvl="6">
      <w:start w:val="1"/>
      <w:numFmt w:val="decimal"/>
      <w:suff w:val="space"/>
      <w:lvlText w:val="%1.%2.%3.%4.%5.%6.%7."/>
      <w:lvlJc w:val="left"/>
      <w:pPr>
        <w:ind w:left="6010" w:hanging="4025"/>
      </w:pPr>
    </w:lvl>
    <w:lvl w:ilvl="7">
      <w:start w:val="1"/>
      <w:numFmt w:val="decimal"/>
      <w:lvlText w:val="%1.%2.%3.%4.%5.%6.%7.%8."/>
      <w:lvlJc w:val="left"/>
      <w:pPr>
        <w:tabs>
          <w:tab w:val="num" w:pos="3600"/>
        </w:tabs>
        <w:ind w:left="3384" w:hanging="1224"/>
      </w:pPr>
    </w:lvl>
    <w:lvl w:ilvl="8">
      <w:start w:val="1"/>
      <w:numFmt w:val="decimal"/>
      <w:lvlText w:val="%1.%2.%3.%4.%5.%6.%7.%8.%9."/>
      <w:lvlJc w:val="left"/>
      <w:pPr>
        <w:tabs>
          <w:tab w:val="num" w:pos="4320"/>
        </w:tabs>
        <w:ind w:left="3960" w:hanging="1440"/>
      </w:p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2570BA98"/>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8"/>
  </w:num>
  <w:num w:numId="28" w16cid:durableId="2125803710">
    <w:abstractNumId w:val="25"/>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6"/>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646234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FE1"/>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3DB6"/>
    <w:rsid w:val="00044728"/>
    <w:rsid w:val="00044836"/>
    <w:rsid w:val="00044B63"/>
    <w:rsid w:val="00044DE7"/>
    <w:rsid w:val="000455B9"/>
    <w:rsid w:val="000464E8"/>
    <w:rsid w:val="000466D2"/>
    <w:rsid w:val="00047F6B"/>
    <w:rsid w:val="00047F87"/>
    <w:rsid w:val="00050921"/>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57A16"/>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3D4"/>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A7"/>
    <w:rsid w:val="0009724E"/>
    <w:rsid w:val="00097B80"/>
    <w:rsid w:val="000A0DFE"/>
    <w:rsid w:val="000A0F5D"/>
    <w:rsid w:val="000A1B88"/>
    <w:rsid w:val="000A1E34"/>
    <w:rsid w:val="000A2CBA"/>
    <w:rsid w:val="000A3108"/>
    <w:rsid w:val="000A3A5E"/>
    <w:rsid w:val="000A519E"/>
    <w:rsid w:val="000A5738"/>
    <w:rsid w:val="000A5FB1"/>
    <w:rsid w:val="000A7BF8"/>
    <w:rsid w:val="000B051B"/>
    <w:rsid w:val="000B0BE3"/>
    <w:rsid w:val="000B0CED"/>
    <w:rsid w:val="000B1465"/>
    <w:rsid w:val="000B1DB2"/>
    <w:rsid w:val="000B220A"/>
    <w:rsid w:val="000B24B0"/>
    <w:rsid w:val="000B297F"/>
    <w:rsid w:val="000B4E6D"/>
    <w:rsid w:val="000B5162"/>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0CF"/>
    <w:rsid w:val="0010270D"/>
    <w:rsid w:val="00103049"/>
    <w:rsid w:val="00103CEC"/>
    <w:rsid w:val="001045C0"/>
    <w:rsid w:val="001048CE"/>
    <w:rsid w:val="00105DAD"/>
    <w:rsid w:val="00105EC3"/>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B0D"/>
    <w:rsid w:val="001A0DF2"/>
    <w:rsid w:val="001A1062"/>
    <w:rsid w:val="001A1301"/>
    <w:rsid w:val="001A18C1"/>
    <w:rsid w:val="001A1DD2"/>
    <w:rsid w:val="001A225E"/>
    <w:rsid w:val="001A2892"/>
    <w:rsid w:val="001A2E70"/>
    <w:rsid w:val="001A360D"/>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04"/>
    <w:rsid w:val="001B7035"/>
    <w:rsid w:val="001B734E"/>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904"/>
    <w:rsid w:val="001D4D41"/>
    <w:rsid w:val="001D567F"/>
    <w:rsid w:val="001D5DDC"/>
    <w:rsid w:val="001D65F8"/>
    <w:rsid w:val="001D7492"/>
    <w:rsid w:val="001D7F1E"/>
    <w:rsid w:val="001E0107"/>
    <w:rsid w:val="001E03FB"/>
    <w:rsid w:val="001E250F"/>
    <w:rsid w:val="001E2BC5"/>
    <w:rsid w:val="001E2D34"/>
    <w:rsid w:val="001E4D4B"/>
    <w:rsid w:val="001E5088"/>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8A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0D3"/>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67"/>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540"/>
    <w:rsid w:val="00267751"/>
    <w:rsid w:val="00267E9A"/>
    <w:rsid w:val="00270CE4"/>
    <w:rsid w:val="00270EFE"/>
    <w:rsid w:val="00271411"/>
    <w:rsid w:val="00271E3F"/>
    <w:rsid w:val="00272488"/>
    <w:rsid w:val="002739C3"/>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947"/>
    <w:rsid w:val="002902C1"/>
    <w:rsid w:val="002917EB"/>
    <w:rsid w:val="00291C92"/>
    <w:rsid w:val="00291DCB"/>
    <w:rsid w:val="00291EAC"/>
    <w:rsid w:val="00292169"/>
    <w:rsid w:val="0029216D"/>
    <w:rsid w:val="002926A1"/>
    <w:rsid w:val="00294BE3"/>
    <w:rsid w:val="002962C0"/>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828"/>
    <w:rsid w:val="002B3F04"/>
    <w:rsid w:val="002B42DA"/>
    <w:rsid w:val="002B6127"/>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06B"/>
    <w:rsid w:val="002D51D8"/>
    <w:rsid w:val="002D5ABC"/>
    <w:rsid w:val="002D6348"/>
    <w:rsid w:val="002D636A"/>
    <w:rsid w:val="002D6E52"/>
    <w:rsid w:val="002D719E"/>
    <w:rsid w:val="002D7F06"/>
    <w:rsid w:val="002E00F1"/>
    <w:rsid w:val="002E1129"/>
    <w:rsid w:val="002E115D"/>
    <w:rsid w:val="002E259F"/>
    <w:rsid w:val="002E2B93"/>
    <w:rsid w:val="002E2CD8"/>
    <w:rsid w:val="002E3C32"/>
    <w:rsid w:val="002E3DCA"/>
    <w:rsid w:val="002E417E"/>
    <w:rsid w:val="002E4679"/>
    <w:rsid w:val="002E4A0C"/>
    <w:rsid w:val="002E5B90"/>
    <w:rsid w:val="002E5EA9"/>
    <w:rsid w:val="002E6BB6"/>
    <w:rsid w:val="002F0076"/>
    <w:rsid w:val="002F05C1"/>
    <w:rsid w:val="002F0663"/>
    <w:rsid w:val="002F0FBA"/>
    <w:rsid w:val="002F12E7"/>
    <w:rsid w:val="002F148F"/>
    <w:rsid w:val="002F1CB8"/>
    <w:rsid w:val="002F1CD9"/>
    <w:rsid w:val="002F3230"/>
    <w:rsid w:val="002F3773"/>
    <w:rsid w:val="002F396F"/>
    <w:rsid w:val="002F44C0"/>
    <w:rsid w:val="002F536E"/>
    <w:rsid w:val="002F5CAA"/>
    <w:rsid w:val="002F5EE2"/>
    <w:rsid w:val="002F5F47"/>
    <w:rsid w:val="002F67FD"/>
    <w:rsid w:val="002F7D23"/>
    <w:rsid w:val="00300091"/>
    <w:rsid w:val="00300A60"/>
    <w:rsid w:val="00300FEF"/>
    <w:rsid w:val="00301185"/>
    <w:rsid w:val="0030230E"/>
    <w:rsid w:val="003025C8"/>
    <w:rsid w:val="00303E27"/>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3C2"/>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B07"/>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5EFA"/>
    <w:rsid w:val="00346410"/>
    <w:rsid w:val="003468EC"/>
    <w:rsid w:val="003477AB"/>
    <w:rsid w:val="0035041E"/>
    <w:rsid w:val="0035091B"/>
    <w:rsid w:val="0035241D"/>
    <w:rsid w:val="00352626"/>
    <w:rsid w:val="00352C40"/>
    <w:rsid w:val="00352FAB"/>
    <w:rsid w:val="0035320F"/>
    <w:rsid w:val="003536CF"/>
    <w:rsid w:val="00353E2E"/>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726"/>
    <w:rsid w:val="00386A7C"/>
    <w:rsid w:val="003878F0"/>
    <w:rsid w:val="003903FB"/>
    <w:rsid w:val="0039114B"/>
    <w:rsid w:val="003918AE"/>
    <w:rsid w:val="00392458"/>
    <w:rsid w:val="0039299B"/>
    <w:rsid w:val="003943EC"/>
    <w:rsid w:val="00394B3D"/>
    <w:rsid w:val="00394C27"/>
    <w:rsid w:val="00397706"/>
    <w:rsid w:val="00397E1C"/>
    <w:rsid w:val="00397E3D"/>
    <w:rsid w:val="00397EA9"/>
    <w:rsid w:val="003A050E"/>
    <w:rsid w:val="003A050F"/>
    <w:rsid w:val="003A1229"/>
    <w:rsid w:val="003A15A3"/>
    <w:rsid w:val="003A20CF"/>
    <w:rsid w:val="003A2F4F"/>
    <w:rsid w:val="003A30C5"/>
    <w:rsid w:val="003A3C99"/>
    <w:rsid w:val="003A441C"/>
    <w:rsid w:val="003A48EA"/>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FC1"/>
    <w:rsid w:val="003C018A"/>
    <w:rsid w:val="003C09C7"/>
    <w:rsid w:val="003C0F82"/>
    <w:rsid w:val="003C11AA"/>
    <w:rsid w:val="003C126F"/>
    <w:rsid w:val="003C138F"/>
    <w:rsid w:val="003C180D"/>
    <w:rsid w:val="003C19BB"/>
    <w:rsid w:val="003C1AB1"/>
    <w:rsid w:val="003C2412"/>
    <w:rsid w:val="003C253D"/>
    <w:rsid w:val="003C3131"/>
    <w:rsid w:val="003C3A5F"/>
    <w:rsid w:val="003C45FB"/>
    <w:rsid w:val="003C4799"/>
    <w:rsid w:val="003C4C02"/>
    <w:rsid w:val="003C4C53"/>
    <w:rsid w:val="003C4D91"/>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528"/>
    <w:rsid w:val="003F092C"/>
    <w:rsid w:val="003F0DA7"/>
    <w:rsid w:val="003F139A"/>
    <w:rsid w:val="003F1531"/>
    <w:rsid w:val="003F18FD"/>
    <w:rsid w:val="003F246A"/>
    <w:rsid w:val="003F2587"/>
    <w:rsid w:val="003F25CB"/>
    <w:rsid w:val="003F2AD8"/>
    <w:rsid w:val="003F2E3E"/>
    <w:rsid w:val="003F3617"/>
    <w:rsid w:val="003F3EFE"/>
    <w:rsid w:val="003F3FC9"/>
    <w:rsid w:val="003F5489"/>
    <w:rsid w:val="003F54D8"/>
    <w:rsid w:val="003F5D40"/>
    <w:rsid w:val="003F740A"/>
    <w:rsid w:val="004003B4"/>
    <w:rsid w:val="00400ED9"/>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5F6E"/>
    <w:rsid w:val="00427174"/>
    <w:rsid w:val="00427210"/>
    <w:rsid w:val="00430DB7"/>
    <w:rsid w:val="004321B5"/>
    <w:rsid w:val="0043230B"/>
    <w:rsid w:val="00432574"/>
    <w:rsid w:val="0043288C"/>
    <w:rsid w:val="004332F2"/>
    <w:rsid w:val="00433339"/>
    <w:rsid w:val="0043335A"/>
    <w:rsid w:val="004335DC"/>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4F5"/>
    <w:rsid w:val="00453770"/>
    <w:rsid w:val="00455810"/>
    <w:rsid w:val="00455AA9"/>
    <w:rsid w:val="00455F06"/>
    <w:rsid w:val="00457456"/>
    <w:rsid w:val="004575AA"/>
    <w:rsid w:val="0045773D"/>
    <w:rsid w:val="00457C45"/>
    <w:rsid w:val="00457F5A"/>
    <w:rsid w:val="00460650"/>
    <w:rsid w:val="00461904"/>
    <w:rsid w:val="0046198C"/>
    <w:rsid w:val="00461B48"/>
    <w:rsid w:val="00461CE4"/>
    <w:rsid w:val="004624F4"/>
    <w:rsid w:val="00462587"/>
    <w:rsid w:val="004635E0"/>
    <w:rsid w:val="00463897"/>
    <w:rsid w:val="004642FA"/>
    <w:rsid w:val="0046472C"/>
    <w:rsid w:val="00464D07"/>
    <w:rsid w:val="004658BF"/>
    <w:rsid w:val="00467515"/>
    <w:rsid w:val="004676A4"/>
    <w:rsid w:val="00467B1D"/>
    <w:rsid w:val="00471043"/>
    <w:rsid w:val="004713B5"/>
    <w:rsid w:val="00472F7A"/>
    <w:rsid w:val="00472F8C"/>
    <w:rsid w:val="004730BE"/>
    <w:rsid w:val="0047509D"/>
    <w:rsid w:val="0047554A"/>
    <w:rsid w:val="004758C1"/>
    <w:rsid w:val="00475F9B"/>
    <w:rsid w:val="0047687E"/>
    <w:rsid w:val="00477068"/>
    <w:rsid w:val="00477A44"/>
    <w:rsid w:val="00477E28"/>
    <w:rsid w:val="00482A1E"/>
    <w:rsid w:val="00482BC0"/>
    <w:rsid w:val="00483462"/>
    <w:rsid w:val="004836B8"/>
    <w:rsid w:val="00483B9F"/>
    <w:rsid w:val="00483E10"/>
    <w:rsid w:val="004847DE"/>
    <w:rsid w:val="00484842"/>
    <w:rsid w:val="00484A24"/>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275"/>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5F5"/>
    <w:rsid w:val="00515C55"/>
    <w:rsid w:val="00515E63"/>
    <w:rsid w:val="00515ED0"/>
    <w:rsid w:val="0051611C"/>
    <w:rsid w:val="00517008"/>
    <w:rsid w:val="005209A8"/>
    <w:rsid w:val="00520CD2"/>
    <w:rsid w:val="005211CB"/>
    <w:rsid w:val="00521A8B"/>
    <w:rsid w:val="00522200"/>
    <w:rsid w:val="00522242"/>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B33"/>
    <w:rsid w:val="005357BB"/>
    <w:rsid w:val="005361FC"/>
    <w:rsid w:val="00536E98"/>
    <w:rsid w:val="005377B5"/>
    <w:rsid w:val="005379E7"/>
    <w:rsid w:val="00540094"/>
    <w:rsid w:val="00540C9A"/>
    <w:rsid w:val="0054132A"/>
    <w:rsid w:val="00541A24"/>
    <w:rsid w:val="005420ED"/>
    <w:rsid w:val="0054231A"/>
    <w:rsid w:val="00542A74"/>
    <w:rsid w:val="00543400"/>
    <w:rsid w:val="005448A6"/>
    <w:rsid w:val="005450B5"/>
    <w:rsid w:val="00546CDA"/>
    <w:rsid w:val="00547265"/>
    <w:rsid w:val="00547443"/>
    <w:rsid w:val="00547F32"/>
    <w:rsid w:val="005505A6"/>
    <w:rsid w:val="005505BF"/>
    <w:rsid w:val="00550751"/>
    <w:rsid w:val="00550C47"/>
    <w:rsid w:val="00551B0D"/>
    <w:rsid w:val="00552417"/>
    <w:rsid w:val="00553286"/>
    <w:rsid w:val="00553E2C"/>
    <w:rsid w:val="00553F1A"/>
    <w:rsid w:val="0055476C"/>
    <w:rsid w:val="005565B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07F0"/>
    <w:rsid w:val="005717E5"/>
    <w:rsid w:val="005717E7"/>
    <w:rsid w:val="0057188A"/>
    <w:rsid w:val="00571D6C"/>
    <w:rsid w:val="00572BCF"/>
    <w:rsid w:val="0057328C"/>
    <w:rsid w:val="005737EC"/>
    <w:rsid w:val="00573BEC"/>
    <w:rsid w:val="00573C33"/>
    <w:rsid w:val="00574E30"/>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B75"/>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0A"/>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C5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221"/>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312"/>
    <w:rsid w:val="006015A1"/>
    <w:rsid w:val="006015E1"/>
    <w:rsid w:val="00601B91"/>
    <w:rsid w:val="00601DD0"/>
    <w:rsid w:val="0060200D"/>
    <w:rsid w:val="00602394"/>
    <w:rsid w:val="00603E31"/>
    <w:rsid w:val="006041B7"/>
    <w:rsid w:val="00605D03"/>
    <w:rsid w:val="00606CBD"/>
    <w:rsid w:val="00607C46"/>
    <w:rsid w:val="00612434"/>
    <w:rsid w:val="00612488"/>
    <w:rsid w:val="00612CE6"/>
    <w:rsid w:val="00612EDD"/>
    <w:rsid w:val="00614806"/>
    <w:rsid w:val="00614A7B"/>
    <w:rsid w:val="0061536C"/>
    <w:rsid w:val="0061586A"/>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C16"/>
    <w:rsid w:val="006250F6"/>
    <w:rsid w:val="006258F1"/>
    <w:rsid w:val="00626341"/>
    <w:rsid w:val="00626844"/>
    <w:rsid w:val="00626BBC"/>
    <w:rsid w:val="006274B9"/>
    <w:rsid w:val="00627808"/>
    <w:rsid w:val="00627835"/>
    <w:rsid w:val="0062788C"/>
    <w:rsid w:val="00627A26"/>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A93"/>
    <w:rsid w:val="00637037"/>
    <w:rsid w:val="00640399"/>
    <w:rsid w:val="00640DBD"/>
    <w:rsid w:val="006423D2"/>
    <w:rsid w:val="00642683"/>
    <w:rsid w:val="00643387"/>
    <w:rsid w:val="0064351F"/>
    <w:rsid w:val="00643C6F"/>
    <w:rsid w:val="00643C90"/>
    <w:rsid w:val="006440AA"/>
    <w:rsid w:val="00645DF8"/>
    <w:rsid w:val="006460FF"/>
    <w:rsid w:val="00646974"/>
    <w:rsid w:val="0065117C"/>
    <w:rsid w:val="006512AF"/>
    <w:rsid w:val="00651301"/>
    <w:rsid w:val="00651664"/>
    <w:rsid w:val="00651E2B"/>
    <w:rsid w:val="00653069"/>
    <w:rsid w:val="00653A37"/>
    <w:rsid w:val="006541EB"/>
    <w:rsid w:val="006545F9"/>
    <w:rsid w:val="006553EF"/>
    <w:rsid w:val="00656563"/>
    <w:rsid w:val="006565DA"/>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963"/>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29D"/>
    <w:rsid w:val="00692635"/>
    <w:rsid w:val="00693A09"/>
    <w:rsid w:val="00693C7B"/>
    <w:rsid w:val="00694911"/>
    <w:rsid w:val="006966D7"/>
    <w:rsid w:val="00696E9B"/>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0DB"/>
    <w:rsid w:val="006C0152"/>
    <w:rsid w:val="006C176F"/>
    <w:rsid w:val="006C1CEA"/>
    <w:rsid w:val="006C29FF"/>
    <w:rsid w:val="006C2ED7"/>
    <w:rsid w:val="006C3E1D"/>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39A2"/>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79A"/>
    <w:rsid w:val="00724B68"/>
    <w:rsid w:val="007254ED"/>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A41"/>
    <w:rsid w:val="00744D22"/>
    <w:rsid w:val="00744E14"/>
    <w:rsid w:val="00745110"/>
    <w:rsid w:val="00745317"/>
    <w:rsid w:val="0074590D"/>
    <w:rsid w:val="00746011"/>
    <w:rsid w:val="00746BAF"/>
    <w:rsid w:val="00747175"/>
    <w:rsid w:val="0074743B"/>
    <w:rsid w:val="00747663"/>
    <w:rsid w:val="00747A97"/>
    <w:rsid w:val="007500D1"/>
    <w:rsid w:val="00750A73"/>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1FC"/>
    <w:rsid w:val="007A059A"/>
    <w:rsid w:val="007A0773"/>
    <w:rsid w:val="007A0981"/>
    <w:rsid w:val="007A0F1C"/>
    <w:rsid w:val="007A130B"/>
    <w:rsid w:val="007A26CF"/>
    <w:rsid w:val="007A50A9"/>
    <w:rsid w:val="007A5BDA"/>
    <w:rsid w:val="007A6EAB"/>
    <w:rsid w:val="007A769D"/>
    <w:rsid w:val="007A7D55"/>
    <w:rsid w:val="007A7E8A"/>
    <w:rsid w:val="007A7FB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B71"/>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9D0"/>
    <w:rsid w:val="007D755A"/>
    <w:rsid w:val="007D7719"/>
    <w:rsid w:val="007D7BC5"/>
    <w:rsid w:val="007E05CD"/>
    <w:rsid w:val="007E0A52"/>
    <w:rsid w:val="007E1624"/>
    <w:rsid w:val="007E1893"/>
    <w:rsid w:val="007E2CF6"/>
    <w:rsid w:val="007E2E3B"/>
    <w:rsid w:val="007E308D"/>
    <w:rsid w:val="007E3D46"/>
    <w:rsid w:val="007E3D62"/>
    <w:rsid w:val="007E625C"/>
    <w:rsid w:val="007E661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2C97"/>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5F6"/>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AFA"/>
    <w:rsid w:val="0088336F"/>
    <w:rsid w:val="008835A9"/>
    <w:rsid w:val="00884B13"/>
    <w:rsid w:val="0088657A"/>
    <w:rsid w:val="00886C5B"/>
    <w:rsid w:val="00887B5D"/>
    <w:rsid w:val="008901DC"/>
    <w:rsid w:val="008903B1"/>
    <w:rsid w:val="00890FF5"/>
    <w:rsid w:val="008910AC"/>
    <w:rsid w:val="00891723"/>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508"/>
    <w:rsid w:val="008A51A5"/>
    <w:rsid w:val="008A52F4"/>
    <w:rsid w:val="008A5873"/>
    <w:rsid w:val="008A5D2E"/>
    <w:rsid w:val="008A6002"/>
    <w:rsid w:val="008A6B05"/>
    <w:rsid w:val="008A71C4"/>
    <w:rsid w:val="008A71F6"/>
    <w:rsid w:val="008A7E15"/>
    <w:rsid w:val="008B12C0"/>
    <w:rsid w:val="008B1FB2"/>
    <w:rsid w:val="008B2CF7"/>
    <w:rsid w:val="008B2E27"/>
    <w:rsid w:val="008B2E8C"/>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BDD"/>
    <w:rsid w:val="008C3D60"/>
    <w:rsid w:val="008C3FB4"/>
    <w:rsid w:val="008C4071"/>
    <w:rsid w:val="008C43CF"/>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66A"/>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5D5"/>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DDC"/>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E67"/>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197F"/>
    <w:rsid w:val="009522A7"/>
    <w:rsid w:val="0095251F"/>
    <w:rsid w:val="00952A6D"/>
    <w:rsid w:val="00954A8F"/>
    <w:rsid w:val="00955876"/>
    <w:rsid w:val="00955C87"/>
    <w:rsid w:val="00955F2F"/>
    <w:rsid w:val="0095653E"/>
    <w:rsid w:val="00956A4E"/>
    <w:rsid w:val="00956AB5"/>
    <w:rsid w:val="00956DE7"/>
    <w:rsid w:val="00957893"/>
    <w:rsid w:val="00957FCD"/>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0DFB"/>
    <w:rsid w:val="00971170"/>
    <w:rsid w:val="009716FC"/>
    <w:rsid w:val="00971D98"/>
    <w:rsid w:val="009735FF"/>
    <w:rsid w:val="00973E16"/>
    <w:rsid w:val="00974F46"/>
    <w:rsid w:val="0097609B"/>
    <w:rsid w:val="009761D3"/>
    <w:rsid w:val="0097687E"/>
    <w:rsid w:val="009773F1"/>
    <w:rsid w:val="00980CB2"/>
    <w:rsid w:val="00980D68"/>
    <w:rsid w:val="009814D5"/>
    <w:rsid w:val="009816E0"/>
    <w:rsid w:val="009823C1"/>
    <w:rsid w:val="009836F7"/>
    <w:rsid w:val="00983A43"/>
    <w:rsid w:val="009841CD"/>
    <w:rsid w:val="00984F6B"/>
    <w:rsid w:val="009855D4"/>
    <w:rsid w:val="00985A84"/>
    <w:rsid w:val="00985BB8"/>
    <w:rsid w:val="00985F55"/>
    <w:rsid w:val="009861F7"/>
    <w:rsid w:val="00986292"/>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8F7"/>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46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725"/>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334"/>
    <w:rsid w:val="00A144B6"/>
    <w:rsid w:val="00A147C9"/>
    <w:rsid w:val="00A14833"/>
    <w:rsid w:val="00A1776F"/>
    <w:rsid w:val="00A215B6"/>
    <w:rsid w:val="00A22714"/>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FAD"/>
    <w:rsid w:val="00A363BD"/>
    <w:rsid w:val="00A3699B"/>
    <w:rsid w:val="00A36CC9"/>
    <w:rsid w:val="00A36D58"/>
    <w:rsid w:val="00A3732E"/>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2F56"/>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E12"/>
    <w:rsid w:val="00A81FB7"/>
    <w:rsid w:val="00A829C4"/>
    <w:rsid w:val="00A83F3F"/>
    <w:rsid w:val="00A84437"/>
    <w:rsid w:val="00A8453B"/>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0D8B"/>
    <w:rsid w:val="00AF1844"/>
    <w:rsid w:val="00AF2399"/>
    <w:rsid w:val="00AF2695"/>
    <w:rsid w:val="00AF3747"/>
    <w:rsid w:val="00AF42F9"/>
    <w:rsid w:val="00AF5CF4"/>
    <w:rsid w:val="00AF6074"/>
    <w:rsid w:val="00AF62E6"/>
    <w:rsid w:val="00AF6844"/>
    <w:rsid w:val="00AF6F10"/>
    <w:rsid w:val="00AF76C1"/>
    <w:rsid w:val="00AF7FB3"/>
    <w:rsid w:val="00B004F2"/>
    <w:rsid w:val="00B00C12"/>
    <w:rsid w:val="00B00E6F"/>
    <w:rsid w:val="00B012CF"/>
    <w:rsid w:val="00B01C30"/>
    <w:rsid w:val="00B0301C"/>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2AF"/>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8AC"/>
    <w:rsid w:val="00B33EAC"/>
    <w:rsid w:val="00B349C5"/>
    <w:rsid w:val="00B34FE6"/>
    <w:rsid w:val="00B3551C"/>
    <w:rsid w:val="00B359A7"/>
    <w:rsid w:val="00B35B28"/>
    <w:rsid w:val="00B35FC1"/>
    <w:rsid w:val="00B36625"/>
    <w:rsid w:val="00B3691F"/>
    <w:rsid w:val="00B3699E"/>
    <w:rsid w:val="00B37893"/>
    <w:rsid w:val="00B411DB"/>
    <w:rsid w:val="00B413C6"/>
    <w:rsid w:val="00B42188"/>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2E"/>
    <w:rsid w:val="00B62973"/>
    <w:rsid w:val="00B62B08"/>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087"/>
    <w:rsid w:val="00B7632D"/>
    <w:rsid w:val="00B76501"/>
    <w:rsid w:val="00B76524"/>
    <w:rsid w:val="00B76FA2"/>
    <w:rsid w:val="00B7716A"/>
    <w:rsid w:val="00B772DE"/>
    <w:rsid w:val="00B80039"/>
    <w:rsid w:val="00B81E4A"/>
    <w:rsid w:val="00B82A61"/>
    <w:rsid w:val="00B82E9C"/>
    <w:rsid w:val="00B83109"/>
    <w:rsid w:val="00B8311D"/>
    <w:rsid w:val="00B831AF"/>
    <w:rsid w:val="00B83AF3"/>
    <w:rsid w:val="00B8671F"/>
    <w:rsid w:val="00B87C47"/>
    <w:rsid w:val="00B87FE9"/>
    <w:rsid w:val="00B9060D"/>
    <w:rsid w:val="00B912E5"/>
    <w:rsid w:val="00B9137D"/>
    <w:rsid w:val="00B917A8"/>
    <w:rsid w:val="00B91FB8"/>
    <w:rsid w:val="00B9241A"/>
    <w:rsid w:val="00B937E7"/>
    <w:rsid w:val="00B93A46"/>
    <w:rsid w:val="00B93F8F"/>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4F1E"/>
    <w:rsid w:val="00BA5539"/>
    <w:rsid w:val="00BA5935"/>
    <w:rsid w:val="00BA5C6D"/>
    <w:rsid w:val="00BA5C9A"/>
    <w:rsid w:val="00BA6E23"/>
    <w:rsid w:val="00BA74D7"/>
    <w:rsid w:val="00BA77A6"/>
    <w:rsid w:val="00BB174C"/>
    <w:rsid w:val="00BB2F46"/>
    <w:rsid w:val="00BB3936"/>
    <w:rsid w:val="00BB3B0E"/>
    <w:rsid w:val="00BB3FAC"/>
    <w:rsid w:val="00BB45B4"/>
    <w:rsid w:val="00BB45DF"/>
    <w:rsid w:val="00BB4A57"/>
    <w:rsid w:val="00BB5270"/>
    <w:rsid w:val="00BB54F0"/>
    <w:rsid w:val="00BB6533"/>
    <w:rsid w:val="00BB6B79"/>
    <w:rsid w:val="00BC0EC9"/>
    <w:rsid w:val="00BC1CD4"/>
    <w:rsid w:val="00BC22EF"/>
    <w:rsid w:val="00BC2B4E"/>
    <w:rsid w:val="00BC2E44"/>
    <w:rsid w:val="00BC3440"/>
    <w:rsid w:val="00BC3DF9"/>
    <w:rsid w:val="00BC3EEA"/>
    <w:rsid w:val="00BC403A"/>
    <w:rsid w:val="00BC7052"/>
    <w:rsid w:val="00BC74E7"/>
    <w:rsid w:val="00BC759E"/>
    <w:rsid w:val="00BC7964"/>
    <w:rsid w:val="00BD00CF"/>
    <w:rsid w:val="00BD01F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6D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A8A"/>
    <w:rsid w:val="00C3061F"/>
    <w:rsid w:val="00C30BBB"/>
    <w:rsid w:val="00C31457"/>
    <w:rsid w:val="00C314B2"/>
    <w:rsid w:val="00C319D9"/>
    <w:rsid w:val="00C31EC9"/>
    <w:rsid w:val="00C32030"/>
    <w:rsid w:val="00C32101"/>
    <w:rsid w:val="00C327B5"/>
    <w:rsid w:val="00C32E53"/>
    <w:rsid w:val="00C338F5"/>
    <w:rsid w:val="00C35066"/>
    <w:rsid w:val="00C357D8"/>
    <w:rsid w:val="00C3734E"/>
    <w:rsid w:val="00C373EA"/>
    <w:rsid w:val="00C37E50"/>
    <w:rsid w:val="00C40BBC"/>
    <w:rsid w:val="00C42315"/>
    <w:rsid w:val="00C42A0E"/>
    <w:rsid w:val="00C44CCE"/>
    <w:rsid w:val="00C44E96"/>
    <w:rsid w:val="00C458E8"/>
    <w:rsid w:val="00C468E9"/>
    <w:rsid w:val="00C47458"/>
    <w:rsid w:val="00C476D8"/>
    <w:rsid w:val="00C47CE7"/>
    <w:rsid w:val="00C515B6"/>
    <w:rsid w:val="00C517BE"/>
    <w:rsid w:val="00C51CF2"/>
    <w:rsid w:val="00C52086"/>
    <w:rsid w:val="00C5365A"/>
    <w:rsid w:val="00C544C8"/>
    <w:rsid w:val="00C54B23"/>
    <w:rsid w:val="00C54E72"/>
    <w:rsid w:val="00C55829"/>
    <w:rsid w:val="00C56765"/>
    <w:rsid w:val="00C56AE2"/>
    <w:rsid w:val="00C56F59"/>
    <w:rsid w:val="00C57816"/>
    <w:rsid w:val="00C57DBB"/>
    <w:rsid w:val="00C60621"/>
    <w:rsid w:val="00C61071"/>
    <w:rsid w:val="00C6170E"/>
    <w:rsid w:val="00C61989"/>
    <w:rsid w:val="00C619A2"/>
    <w:rsid w:val="00C62047"/>
    <w:rsid w:val="00C62355"/>
    <w:rsid w:val="00C62A41"/>
    <w:rsid w:val="00C632B7"/>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E37"/>
    <w:rsid w:val="00C83859"/>
    <w:rsid w:val="00C83FE2"/>
    <w:rsid w:val="00C84434"/>
    <w:rsid w:val="00C8502B"/>
    <w:rsid w:val="00C85179"/>
    <w:rsid w:val="00C85777"/>
    <w:rsid w:val="00C86519"/>
    <w:rsid w:val="00C87202"/>
    <w:rsid w:val="00C87B7A"/>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67E"/>
    <w:rsid w:val="00CB7F9E"/>
    <w:rsid w:val="00CC045F"/>
    <w:rsid w:val="00CC0C98"/>
    <w:rsid w:val="00CC0E46"/>
    <w:rsid w:val="00CC1E27"/>
    <w:rsid w:val="00CC3925"/>
    <w:rsid w:val="00CC41D0"/>
    <w:rsid w:val="00CC45EE"/>
    <w:rsid w:val="00CC46BC"/>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569"/>
    <w:rsid w:val="00CD684F"/>
    <w:rsid w:val="00CD6974"/>
    <w:rsid w:val="00CD6B0F"/>
    <w:rsid w:val="00CD6F81"/>
    <w:rsid w:val="00CD73FF"/>
    <w:rsid w:val="00CE0A3E"/>
    <w:rsid w:val="00CE1414"/>
    <w:rsid w:val="00CE275A"/>
    <w:rsid w:val="00CE2A25"/>
    <w:rsid w:val="00CE3247"/>
    <w:rsid w:val="00CE498D"/>
    <w:rsid w:val="00CE5A18"/>
    <w:rsid w:val="00CE6713"/>
    <w:rsid w:val="00CE7939"/>
    <w:rsid w:val="00CF0325"/>
    <w:rsid w:val="00CF0529"/>
    <w:rsid w:val="00CF06D5"/>
    <w:rsid w:val="00CF1B69"/>
    <w:rsid w:val="00CF1D58"/>
    <w:rsid w:val="00CF2677"/>
    <w:rsid w:val="00CF2CB6"/>
    <w:rsid w:val="00CF3C8C"/>
    <w:rsid w:val="00CF4B8C"/>
    <w:rsid w:val="00CF63E5"/>
    <w:rsid w:val="00CF66FF"/>
    <w:rsid w:val="00CF6F7F"/>
    <w:rsid w:val="00CF705D"/>
    <w:rsid w:val="00CF7B33"/>
    <w:rsid w:val="00D004A2"/>
    <w:rsid w:val="00D02127"/>
    <w:rsid w:val="00D021AA"/>
    <w:rsid w:val="00D0232C"/>
    <w:rsid w:val="00D0274C"/>
    <w:rsid w:val="00D029A4"/>
    <w:rsid w:val="00D03453"/>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0D60"/>
    <w:rsid w:val="00D22226"/>
    <w:rsid w:val="00D2324F"/>
    <w:rsid w:val="00D232F1"/>
    <w:rsid w:val="00D2348B"/>
    <w:rsid w:val="00D23529"/>
    <w:rsid w:val="00D25782"/>
    <w:rsid w:val="00D26F9A"/>
    <w:rsid w:val="00D278FA"/>
    <w:rsid w:val="00D3069A"/>
    <w:rsid w:val="00D31033"/>
    <w:rsid w:val="00D31FE9"/>
    <w:rsid w:val="00D324CF"/>
    <w:rsid w:val="00D325C1"/>
    <w:rsid w:val="00D331C2"/>
    <w:rsid w:val="00D341BE"/>
    <w:rsid w:val="00D354EB"/>
    <w:rsid w:val="00D35F9A"/>
    <w:rsid w:val="00D36C08"/>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6EC"/>
    <w:rsid w:val="00D60E01"/>
    <w:rsid w:val="00D60E84"/>
    <w:rsid w:val="00D611AB"/>
    <w:rsid w:val="00D6124A"/>
    <w:rsid w:val="00D61DED"/>
    <w:rsid w:val="00D622DD"/>
    <w:rsid w:val="00D62568"/>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8CA"/>
    <w:rsid w:val="00D90C01"/>
    <w:rsid w:val="00D91242"/>
    <w:rsid w:val="00D91250"/>
    <w:rsid w:val="00D91789"/>
    <w:rsid w:val="00D9287D"/>
    <w:rsid w:val="00D93377"/>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61"/>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846"/>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6C5"/>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259"/>
    <w:rsid w:val="00E05D26"/>
    <w:rsid w:val="00E05E2D"/>
    <w:rsid w:val="00E076BB"/>
    <w:rsid w:val="00E078A0"/>
    <w:rsid w:val="00E10068"/>
    <w:rsid w:val="00E10741"/>
    <w:rsid w:val="00E110DE"/>
    <w:rsid w:val="00E11BA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D08"/>
    <w:rsid w:val="00E24B5E"/>
    <w:rsid w:val="00E250DF"/>
    <w:rsid w:val="00E2520F"/>
    <w:rsid w:val="00E2534F"/>
    <w:rsid w:val="00E253D0"/>
    <w:rsid w:val="00E25A55"/>
    <w:rsid w:val="00E25CFD"/>
    <w:rsid w:val="00E25D98"/>
    <w:rsid w:val="00E267BA"/>
    <w:rsid w:val="00E2694C"/>
    <w:rsid w:val="00E26CF5"/>
    <w:rsid w:val="00E270AB"/>
    <w:rsid w:val="00E304D1"/>
    <w:rsid w:val="00E312C2"/>
    <w:rsid w:val="00E32664"/>
    <w:rsid w:val="00E32EE3"/>
    <w:rsid w:val="00E33261"/>
    <w:rsid w:val="00E345D2"/>
    <w:rsid w:val="00E34C6D"/>
    <w:rsid w:val="00E35CE0"/>
    <w:rsid w:val="00E36D55"/>
    <w:rsid w:val="00E375BF"/>
    <w:rsid w:val="00E3782C"/>
    <w:rsid w:val="00E37D44"/>
    <w:rsid w:val="00E405E7"/>
    <w:rsid w:val="00E407FC"/>
    <w:rsid w:val="00E41860"/>
    <w:rsid w:val="00E42587"/>
    <w:rsid w:val="00E4266A"/>
    <w:rsid w:val="00E42A6B"/>
    <w:rsid w:val="00E42B7C"/>
    <w:rsid w:val="00E43E61"/>
    <w:rsid w:val="00E446A6"/>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109"/>
    <w:rsid w:val="00E668C5"/>
    <w:rsid w:val="00E66BAA"/>
    <w:rsid w:val="00E706A7"/>
    <w:rsid w:val="00E70F60"/>
    <w:rsid w:val="00E71E41"/>
    <w:rsid w:val="00E7230D"/>
    <w:rsid w:val="00E729B9"/>
    <w:rsid w:val="00E72AC2"/>
    <w:rsid w:val="00E733DB"/>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E49"/>
    <w:rsid w:val="00E8432A"/>
    <w:rsid w:val="00E85445"/>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A0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F72"/>
    <w:rsid w:val="00ED2787"/>
    <w:rsid w:val="00ED27E4"/>
    <w:rsid w:val="00ED2CE2"/>
    <w:rsid w:val="00ED315B"/>
    <w:rsid w:val="00ED3C5E"/>
    <w:rsid w:val="00ED4A3A"/>
    <w:rsid w:val="00ED4C4B"/>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2FA"/>
    <w:rsid w:val="00EE2914"/>
    <w:rsid w:val="00EE2FC5"/>
    <w:rsid w:val="00EE33AA"/>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EF791C"/>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F45"/>
    <w:rsid w:val="00F277ED"/>
    <w:rsid w:val="00F31B00"/>
    <w:rsid w:val="00F33516"/>
    <w:rsid w:val="00F33852"/>
    <w:rsid w:val="00F342E4"/>
    <w:rsid w:val="00F34532"/>
    <w:rsid w:val="00F346E3"/>
    <w:rsid w:val="00F34725"/>
    <w:rsid w:val="00F3565B"/>
    <w:rsid w:val="00F35A99"/>
    <w:rsid w:val="00F368F7"/>
    <w:rsid w:val="00F36B4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AA"/>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A96"/>
    <w:rsid w:val="00F72F1B"/>
    <w:rsid w:val="00F732E6"/>
    <w:rsid w:val="00F75592"/>
    <w:rsid w:val="00F7599F"/>
    <w:rsid w:val="00F7680D"/>
    <w:rsid w:val="00F768B8"/>
    <w:rsid w:val="00F76B1E"/>
    <w:rsid w:val="00F76BB0"/>
    <w:rsid w:val="00F77250"/>
    <w:rsid w:val="00F7725C"/>
    <w:rsid w:val="00F77A5D"/>
    <w:rsid w:val="00F77B99"/>
    <w:rsid w:val="00F80768"/>
    <w:rsid w:val="00F81C8F"/>
    <w:rsid w:val="00F81F56"/>
    <w:rsid w:val="00F8218F"/>
    <w:rsid w:val="00F82C3C"/>
    <w:rsid w:val="00F83243"/>
    <w:rsid w:val="00F83398"/>
    <w:rsid w:val="00F84093"/>
    <w:rsid w:val="00F84C15"/>
    <w:rsid w:val="00F85285"/>
    <w:rsid w:val="00F85F5F"/>
    <w:rsid w:val="00F86748"/>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6F8A"/>
    <w:rsid w:val="00FA0CF7"/>
    <w:rsid w:val="00FA144D"/>
    <w:rsid w:val="00FA2925"/>
    <w:rsid w:val="00FA36EB"/>
    <w:rsid w:val="00FA3D94"/>
    <w:rsid w:val="00FA4B39"/>
    <w:rsid w:val="00FA56CE"/>
    <w:rsid w:val="00FA659D"/>
    <w:rsid w:val="00FA675B"/>
    <w:rsid w:val="00FA7142"/>
    <w:rsid w:val="00FB00BA"/>
    <w:rsid w:val="00FB0339"/>
    <w:rsid w:val="00FB10F0"/>
    <w:rsid w:val="00FB130E"/>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BD2"/>
    <w:rsid w:val="00FD1E9A"/>
    <w:rsid w:val="00FD2A30"/>
    <w:rsid w:val="00FD34DC"/>
    <w:rsid w:val="00FD5736"/>
    <w:rsid w:val="00FD6FC4"/>
    <w:rsid w:val="00FD75A0"/>
    <w:rsid w:val="00FE0385"/>
    <w:rsid w:val="00FE1461"/>
    <w:rsid w:val="00FE1B67"/>
    <w:rsid w:val="00FE1D4E"/>
    <w:rsid w:val="00FE252E"/>
    <w:rsid w:val="00FE29B5"/>
    <w:rsid w:val="00FE3D1F"/>
    <w:rsid w:val="00FE3D7C"/>
    <w:rsid w:val="00FE4146"/>
    <w:rsid w:val="00FE4654"/>
    <w:rsid w:val="00FE4885"/>
    <w:rsid w:val="00FE5036"/>
    <w:rsid w:val="00FE5735"/>
    <w:rsid w:val="00FE6998"/>
    <w:rsid w:val="00FE6B95"/>
    <w:rsid w:val="00FE6FFC"/>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3DFB805"/>
    <w:rsid w:val="03EAC65E"/>
    <w:rsid w:val="0493D5F8"/>
    <w:rsid w:val="04A8CD46"/>
    <w:rsid w:val="0556B605"/>
    <w:rsid w:val="05A31E5A"/>
    <w:rsid w:val="05B190AE"/>
    <w:rsid w:val="05CF06FA"/>
    <w:rsid w:val="05F32E5D"/>
    <w:rsid w:val="061F2EEB"/>
    <w:rsid w:val="06A1C0EC"/>
    <w:rsid w:val="06B3FE86"/>
    <w:rsid w:val="06EB782B"/>
    <w:rsid w:val="0732CFD2"/>
    <w:rsid w:val="073EEEBB"/>
    <w:rsid w:val="074F44AA"/>
    <w:rsid w:val="0867E987"/>
    <w:rsid w:val="08AEBAF1"/>
    <w:rsid w:val="08BFB810"/>
    <w:rsid w:val="08C14AA6"/>
    <w:rsid w:val="08D268FE"/>
    <w:rsid w:val="08F45FA7"/>
    <w:rsid w:val="0961169B"/>
    <w:rsid w:val="0971B998"/>
    <w:rsid w:val="0A30ECC9"/>
    <w:rsid w:val="0A9FD0FB"/>
    <w:rsid w:val="0AA88C09"/>
    <w:rsid w:val="0AD4D086"/>
    <w:rsid w:val="0B0C1A95"/>
    <w:rsid w:val="0B48F56D"/>
    <w:rsid w:val="0B831528"/>
    <w:rsid w:val="0B865D1C"/>
    <w:rsid w:val="0C057F8B"/>
    <w:rsid w:val="0C32B911"/>
    <w:rsid w:val="0C4A08F4"/>
    <w:rsid w:val="0C648262"/>
    <w:rsid w:val="0CAE0B39"/>
    <w:rsid w:val="0D9AE1BE"/>
    <w:rsid w:val="0DC7D0CA"/>
    <w:rsid w:val="0E37F5B7"/>
    <w:rsid w:val="0E48D87E"/>
    <w:rsid w:val="0E97457A"/>
    <w:rsid w:val="0EC397A3"/>
    <w:rsid w:val="0ED189B0"/>
    <w:rsid w:val="0F1649D7"/>
    <w:rsid w:val="0F29873F"/>
    <w:rsid w:val="0F7AFC3B"/>
    <w:rsid w:val="0FE13882"/>
    <w:rsid w:val="100DA6D1"/>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3F36AFD"/>
    <w:rsid w:val="144169F5"/>
    <w:rsid w:val="1484A59E"/>
    <w:rsid w:val="14A1194F"/>
    <w:rsid w:val="14A95DBD"/>
    <w:rsid w:val="14B7326B"/>
    <w:rsid w:val="14FD522C"/>
    <w:rsid w:val="15532A17"/>
    <w:rsid w:val="1565AEE9"/>
    <w:rsid w:val="16E10603"/>
    <w:rsid w:val="1700864D"/>
    <w:rsid w:val="17558AB3"/>
    <w:rsid w:val="175D000B"/>
    <w:rsid w:val="17638F95"/>
    <w:rsid w:val="17675987"/>
    <w:rsid w:val="1783E3A5"/>
    <w:rsid w:val="1801E2E4"/>
    <w:rsid w:val="1884AD14"/>
    <w:rsid w:val="19112DE1"/>
    <w:rsid w:val="19204A83"/>
    <w:rsid w:val="19C974C8"/>
    <w:rsid w:val="1A1105AB"/>
    <w:rsid w:val="1A270C91"/>
    <w:rsid w:val="1A43EE72"/>
    <w:rsid w:val="1A5D66E3"/>
    <w:rsid w:val="1A609395"/>
    <w:rsid w:val="1AEAD6F3"/>
    <w:rsid w:val="1B016AB2"/>
    <w:rsid w:val="1B133A41"/>
    <w:rsid w:val="1B3DBB71"/>
    <w:rsid w:val="1B8B460F"/>
    <w:rsid w:val="1B9C80E6"/>
    <w:rsid w:val="1C97DCB6"/>
    <w:rsid w:val="1CBC27D5"/>
    <w:rsid w:val="1D3A9989"/>
    <w:rsid w:val="1D4010E9"/>
    <w:rsid w:val="1D9710F8"/>
    <w:rsid w:val="1DBCFEF6"/>
    <w:rsid w:val="1DCC418F"/>
    <w:rsid w:val="1E408D4B"/>
    <w:rsid w:val="1E621B50"/>
    <w:rsid w:val="1E7197FD"/>
    <w:rsid w:val="1EBE92CB"/>
    <w:rsid w:val="1EF8808F"/>
    <w:rsid w:val="1F0463BC"/>
    <w:rsid w:val="1F204CEC"/>
    <w:rsid w:val="1F8895DE"/>
    <w:rsid w:val="1FC23E73"/>
    <w:rsid w:val="1FDF8224"/>
    <w:rsid w:val="20D9C354"/>
    <w:rsid w:val="20FA9405"/>
    <w:rsid w:val="2124C086"/>
    <w:rsid w:val="21566955"/>
    <w:rsid w:val="216E2C6C"/>
    <w:rsid w:val="21929EDB"/>
    <w:rsid w:val="21FA8793"/>
    <w:rsid w:val="227C9DA0"/>
    <w:rsid w:val="22FFC761"/>
    <w:rsid w:val="235C75B9"/>
    <w:rsid w:val="23869832"/>
    <w:rsid w:val="23871E22"/>
    <w:rsid w:val="238C004D"/>
    <w:rsid w:val="239DB489"/>
    <w:rsid w:val="2403B2CD"/>
    <w:rsid w:val="24A3E3FB"/>
    <w:rsid w:val="24FDFA94"/>
    <w:rsid w:val="2522000B"/>
    <w:rsid w:val="25B0F4DC"/>
    <w:rsid w:val="2649DF72"/>
    <w:rsid w:val="268D360D"/>
    <w:rsid w:val="26AF6E58"/>
    <w:rsid w:val="26C1B801"/>
    <w:rsid w:val="26C2DE26"/>
    <w:rsid w:val="26D3C50E"/>
    <w:rsid w:val="26E058E0"/>
    <w:rsid w:val="26F459D2"/>
    <w:rsid w:val="271C59E1"/>
    <w:rsid w:val="271E1D0A"/>
    <w:rsid w:val="27490210"/>
    <w:rsid w:val="280BB8AC"/>
    <w:rsid w:val="2810D6E2"/>
    <w:rsid w:val="28602C92"/>
    <w:rsid w:val="2887D7A9"/>
    <w:rsid w:val="28FDCBEB"/>
    <w:rsid w:val="2916C929"/>
    <w:rsid w:val="29582F35"/>
    <w:rsid w:val="2976AC31"/>
    <w:rsid w:val="299CEE84"/>
    <w:rsid w:val="29D0885D"/>
    <w:rsid w:val="29D5E64E"/>
    <w:rsid w:val="29E6170F"/>
    <w:rsid w:val="29FC7C56"/>
    <w:rsid w:val="2A0B7194"/>
    <w:rsid w:val="2A274E25"/>
    <w:rsid w:val="2A35EB4D"/>
    <w:rsid w:val="2A42FAC3"/>
    <w:rsid w:val="2A58ED4F"/>
    <w:rsid w:val="2A918C61"/>
    <w:rsid w:val="2A927BAD"/>
    <w:rsid w:val="2A9F991E"/>
    <w:rsid w:val="2AB4FCF4"/>
    <w:rsid w:val="2AE7306D"/>
    <w:rsid w:val="2B3E0D46"/>
    <w:rsid w:val="2BC32E84"/>
    <w:rsid w:val="2BD1B317"/>
    <w:rsid w:val="2BE97137"/>
    <w:rsid w:val="2C163B48"/>
    <w:rsid w:val="2C2B028A"/>
    <w:rsid w:val="2C704D21"/>
    <w:rsid w:val="2CD26F5D"/>
    <w:rsid w:val="2CEAD908"/>
    <w:rsid w:val="2D4742AA"/>
    <w:rsid w:val="2D71F3C3"/>
    <w:rsid w:val="2D8D716B"/>
    <w:rsid w:val="2E04D365"/>
    <w:rsid w:val="2E1F1D24"/>
    <w:rsid w:val="2E7575B3"/>
    <w:rsid w:val="2EDCAD3F"/>
    <w:rsid w:val="2EEE6E0D"/>
    <w:rsid w:val="2EEF5D29"/>
    <w:rsid w:val="2F96E0D3"/>
    <w:rsid w:val="2FC4BD57"/>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A0A7E1"/>
    <w:rsid w:val="35D441E4"/>
    <w:rsid w:val="3654CD56"/>
    <w:rsid w:val="36AD45FE"/>
    <w:rsid w:val="36B3A545"/>
    <w:rsid w:val="36B590FE"/>
    <w:rsid w:val="36C1AE87"/>
    <w:rsid w:val="36FC6469"/>
    <w:rsid w:val="3732EF12"/>
    <w:rsid w:val="3752C688"/>
    <w:rsid w:val="37C01D56"/>
    <w:rsid w:val="3813FD65"/>
    <w:rsid w:val="381F42B9"/>
    <w:rsid w:val="382531B5"/>
    <w:rsid w:val="3825AC3C"/>
    <w:rsid w:val="38AF795C"/>
    <w:rsid w:val="394C8851"/>
    <w:rsid w:val="3969B854"/>
    <w:rsid w:val="396AE97F"/>
    <w:rsid w:val="3A6772C7"/>
    <w:rsid w:val="3B2352E3"/>
    <w:rsid w:val="3B312771"/>
    <w:rsid w:val="3B402B4E"/>
    <w:rsid w:val="3B909677"/>
    <w:rsid w:val="3C70392C"/>
    <w:rsid w:val="3CB1384C"/>
    <w:rsid w:val="3CD1D56A"/>
    <w:rsid w:val="3CEA41F0"/>
    <w:rsid w:val="3CFBBB86"/>
    <w:rsid w:val="3D40C355"/>
    <w:rsid w:val="3D492857"/>
    <w:rsid w:val="3D5B4B8A"/>
    <w:rsid w:val="3DFCF7E2"/>
    <w:rsid w:val="3E317247"/>
    <w:rsid w:val="3E713874"/>
    <w:rsid w:val="3E8A164F"/>
    <w:rsid w:val="3EA9E5E6"/>
    <w:rsid w:val="3EB185B4"/>
    <w:rsid w:val="3EDA57DA"/>
    <w:rsid w:val="3EEF2E65"/>
    <w:rsid w:val="3F5D7DAF"/>
    <w:rsid w:val="400CE425"/>
    <w:rsid w:val="40B912A8"/>
    <w:rsid w:val="40DBAB1D"/>
    <w:rsid w:val="4125ADBC"/>
    <w:rsid w:val="415B41B5"/>
    <w:rsid w:val="41647CD0"/>
    <w:rsid w:val="41794A40"/>
    <w:rsid w:val="41CAA066"/>
    <w:rsid w:val="4246E229"/>
    <w:rsid w:val="4255D3CA"/>
    <w:rsid w:val="4283AFE5"/>
    <w:rsid w:val="4291E8FF"/>
    <w:rsid w:val="42A9C7E0"/>
    <w:rsid w:val="436155AD"/>
    <w:rsid w:val="4428C48C"/>
    <w:rsid w:val="448D089F"/>
    <w:rsid w:val="44B14A0D"/>
    <w:rsid w:val="44F11095"/>
    <w:rsid w:val="450AC640"/>
    <w:rsid w:val="450BFBAD"/>
    <w:rsid w:val="454D3512"/>
    <w:rsid w:val="4607803B"/>
    <w:rsid w:val="4638B1F1"/>
    <w:rsid w:val="4639D25F"/>
    <w:rsid w:val="465F8F53"/>
    <w:rsid w:val="46653690"/>
    <w:rsid w:val="46E90573"/>
    <w:rsid w:val="470B6D79"/>
    <w:rsid w:val="473713A1"/>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A1D2D"/>
    <w:rsid w:val="4C5BB26E"/>
    <w:rsid w:val="4C6D2DA2"/>
    <w:rsid w:val="4C7D32F4"/>
    <w:rsid w:val="4C85063E"/>
    <w:rsid w:val="4C85B9F2"/>
    <w:rsid w:val="4CA3F206"/>
    <w:rsid w:val="4CFABACE"/>
    <w:rsid w:val="4D053C5F"/>
    <w:rsid w:val="4D21FC80"/>
    <w:rsid w:val="4D7A4228"/>
    <w:rsid w:val="4DAF1410"/>
    <w:rsid w:val="4DF464B4"/>
    <w:rsid w:val="4F164A1E"/>
    <w:rsid w:val="4FA02E2E"/>
    <w:rsid w:val="4FB52332"/>
    <w:rsid w:val="4FC7B64F"/>
    <w:rsid w:val="4FF267FC"/>
    <w:rsid w:val="50126B4A"/>
    <w:rsid w:val="50A0229D"/>
    <w:rsid w:val="50BFFE9F"/>
    <w:rsid w:val="51875787"/>
    <w:rsid w:val="51A9660B"/>
    <w:rsid w:val="51C8A854"/>
    <w:rsid w:val="51DA5ACF"/>
    <w:rsid w:val="520BBA03"/>
    <w:rsid w:val="5244E077"/>
    <w:rsid w:val="5265E394"/>
    <w:rsid w:val="528330FD"/>
    <w:rsid w:val="528672C0"/>
    <w:rsid w:val="53854853"/>
    <w:rsid w:val="53A46E19"/>
    <w:rsid w:val="53ECB99C"/>
    <w:rsid w:val="54173ACC"/>
    <w:rsid w:val="54845822"/>
    <w:rsid w:val="548E01CB"/>
    <w:rsid w:val="5497EF14"/>
    <w:rsid w:val="54A5C40D"/>
    <w:rsid w:val="54AB2324"/>
    <w:rsid w:val="54BCE0FB"/>
    <w:rsid w:val="550124BA"/>
    <w:rsid w:val="55117B3E"/>
    <w:rsid w:val="55680533"/>
    <w:rsid w:val="5575D6E8"/>
    <w:rsid w:val="55850C47"/>
    <w:rsid w:val="55E8DB8B"/>
    <w:rsid w:val="56041137"/>
    <w:rsid w:val="5716E43C"/>
    <w:rsid w:val="571F3AE7"/>
    <w:rsid w:val="575CB5DB"/>
    <w:rsid w:val="57B55C3A"/>
    <w:rsid w:val="57CE83F5"/>
    <w:rsid w:val="58422CFF"/>
    <w:rsid w:val="58431FA6"/>
    <w:rsid w:val="58DEC19D"/>
    <w:rsid w:val="59333FF8"/>
    <w:rsid w:val="5A2FBF3A"/>
    <w:rsid w:val="5A547363"/>
    <w:rsid w:val="5A91730F"/>
    <w:rsid w:val="5AD43D29"/>
    <w:rsid w:val="5B697E4C"/>
    <w:rsid w:val="5BE03FC9"/>
    <w:rsid w:val="5BF39D7D"/>
    <w:rsid w:val="5BF4ABB9"/>
    <w:rsid w:val="5C747E0A"/>
    <w:rsid w:val="5C7D1DDB"/>
    <w:rsid w:val="5CC0E5DA"/>
    <w:rsid w:val="5CD95BB1"/>
    <w:rsid w:val="5D2B666A"/>
    <w:rsid w:val="5D5F5DE5"/>
    <w:rsid w:val="5DCB73E2"/>
    <w:rsid w:val="5E81638C"/>
    <w:rsid w:val="5EA2ADBF"/>
    <w:rsid w:val="5EC62065"/>
    <w:rsid w:val="5EE7EF3E"/>
    <w:rsid w:val="5F096C39"/>
    <w:rsid w:val="5F3CC84A"/>
    <w:rsid w:val="5F557E06"/>
    <w:rsid w:val="5FDA9D58"/>
    <w:rsid w:val="5FFCF68A"/>
    <w:rsid w:val="6003FF3A"/>
    <w:rsid w:val="600AE4E1"/>
    <w:rsid w:val="6031F4DF"/>
    <w:rsid w:val="6060755F"/>
    <w:rsid w:val="60BBE236"/>
    <w:rsid w:val="60E747EE"/>
    <w:rsid w:val="60F7888F"/>
    <w:rsid w:val="6133A63C"/>
    <w:rsid w:val="6225B5CC"/>
    <w:rsid w:val="624EA384"/>
    <w:rsid w:val="626310A5"/>
    <w:rsid w:val="635D5C2A"/>
    <w:rsid w:val="635E9375"/>
    <w:rsid w:val="638DA98C"/>
    <w:rsid w:val="639AD35A"/>
    <w:rsid w:val="63D85C38"/>
    <w:rsid w:val="63F1DEFE"/>
    <w:rsid w:val="6469E7FB"/>
    <w:rsid w:val="647831C2"/>
    <w:rsid w:val="648EB9C6"/>
    <w:rsid w:val="64BF4E6D"/>
    <w:rsid w:val="64C03461"/>
    <w:rsid w:val="6502B137"/>
    <w:rsid w:val="659F2923"/>
    <w:rsid w:val="666DFBA8"/>
    <w:rsid w:val="669438B3"/>
    <w:rsid w:val="67006B60"/>
    <w:rsid w:val="675220F7"/>
    <w:rsid w:val="67B8E6D4"/>
    <w:rsid w:val="67F7D523"/>
    <w:rsid w:val="6804DF4A"/>
    <w:rsid w:val="686A7CB7"/>
    <w:rsid w:val="6891B8AB"/>
    <w:rsid w:val="68B4B872"/>
    <w:rsid w:val="68E1F1CF"/>
    <w:rsid w:val="6977BD98"/>
    <w:rsid w:val="69DFFC77"/>
    <w:rsid w:val="6A704B6F"/>
    <w:rsid w:val="6A7E7EFE"/>
    <w:rsid w:val="6A8F3548"/>
    <w:rsid w:val="6AC0FFF2"/>
    <w:rsid w:val="6B0B7DB3"/>
    <w:rsid w:val="6B81CCAC"/>
    <w:rsid w:val="6B8268F3"/>
    <w:rsid w:val="6C73756F"/>
    <w:rsid w:val="6C877FDA"/>
    <w:rsid w:val="6D1E7238"/>
    <w:rsid w:val="6D261DAF"/>
    <w:rsid w:val="6D3669CF"/>
    <w:rsid w:val="6D66A37F"/>
    <w:rsid w:val="6D7DA06A"/>
    <w:rsid w:val="6DC9BCDE"/>
    <w:rsid w:val="6E5F2921"/>
    <w:rsid w:val="6EA2F120"/>
    <w:rsid w:val="6EEBC358"/>
    <w:rsid w:val="6EFE5EA3"/>
    <w:rsid w:val="6F08DF85"/>
    <w:rsid w:val="6F2634E5"/>
    <w:rsid w:val="6F31E50E"/>
    <w:rsid w:val="6FB814EF"/>
    <w:rsid w:val="6FD47EEF"/>
    <w:rsid w:val="6FD78633"/>
    <w:rsid w:val="705B9854"/>
    <w:rsid w:val="70C30ABC"/>
    <w:rsid w:val="70E464CE"/>
    <w:rsid w:val="70EEBC75"/>
    <w:rsid w:val="711884B0"/>
    <w:rsid w:val="713C83A7"/>
    <w:rsid w:val="717ABF37"/>
    <w:rsid w:val="719EB769"/>
    <w:rsid w:val="7253F2E7"/>
    <w:rsid w:val="7273FC1F"/>
    <w:rsid w:val="7277EAB0"/>
    <w:rsid w:val="736913D2"/>
    <w:rsid w:val="73E6481E"/>
    <w:rsid w:val="73ED5A4F"/>
    <w:rsid w:val="73F8F007"/>
    <w:rsid w:val="73FAD8BE"/>
    <w:rsid w:val="7419DB3A"/>
    <w:rsid w:val="741EF14A"/>
    <w:rsid w:val="7448B380"/>
    <w:rsid w:val="74EDD38A"/>
    <w:rsid w:val="74F20485"/>
    <w:rsid w:val="74FF1C5E"/>
    <w:rsid w:val="7522BEA4"/>
    <w:rsid w:val="7594F276"/>
    <w:rsid w:val="75E51ADB"/>
    <w:rsid w:val="7651998A"/>
    <w:rsid w:val="76EA81FF"/>
    <w:rsid w:val="773A9D3C"/>
    <w:rsid w:val="776AAF8A"/>
    <w:rsid w:val="77AB3985"/>
    <w:rsid w:val="77C683B7"/>
    <w:rsid w:val="77F59AD9"/>
    <w:rsid w:val="783FFE66"/>
    <w:rsid w:val="786F064C"/>
    <w:rsid w:val="789588EB"/>
    <w:rsid w:val="7950EB64"/>
    <w:rsid w:val="7A2EA92D"/>
    <w:rsid w:val="7A574EA1"/>
    <w:rsid w:val="7A6329F5"/>
    <w:rsid w:val="7AD552B7"/>
    <w:rsid w:val="7AD7D749"/>
    <w:rsid w:val="7BA5B8FC"/>
    <w:rsid w:val="7BD9C0B0"/>
    <w:rsid w:val="7BF3C6D9"/>
    <w:rsid w:val="7C928381"/>
    <w:rsid w:val="7CC8A3AE"/>
    <w:rsid w:val="7D1CDEAB"/>
    <w:rsid w:val="7D1E919B"/>
    <w:rsid w:val="7D62F55E"/>
    <w:rsid w:val="7D6EFCE6"/>
    <w:rsid w:val="7D8767A8"/>
    <w:rsid w:val="7D8DB8CB"/>
    <w:rsid w:val="7DDD6D8D"/>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SmartTextTable1">
    <w:name w:val="Smart Text Table1"/>
    <w:basedOn w:val="TableNormal"/>
    <w:next w:val="TableGrid"/>
    <w:uiPriority w:val="39"/>
    <w:rsid w:val="008735F6"/>
    <w:pPr>
      <w:spacing w:line="240" w:lineRule="auto"/>
      <w:ind w:firstLine="0"/>
      <w:jc w:val="left"/>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590E"/>
    <w:rsid w:val="000E3D5E"/>
    <w:rsid w:val="000E62D1"/>
    <w:rsid w:val="001251FC"/>
    <w:rsid w:val="00127A9E"/>
    <w:rsid w:val="001A0B0D"/>
    <w:rsid w:val="001A6EE0"/>
    <w:rsid w:val="001E2261"/>
    <w:rsid w:val="001E3B26"/>
    <w:rsid w:val="00256A57"/>
    <w:rsid w:val="00295EF8"/>
    <w:rsid w:val="002B6B08"/>
    <w:rsid w:val="002C1509"/>
    <w:rsid w:val="002E587A"/>
    <w:rsid w:val="002E5B90"/>
    <w:rsid w:val="002F3230"/>
    <w:rsid w:val="00352FAB"/>
    <w:rsid w:val="003661A6"/>
    <w:rsid w:val="003F2CCD"/>
    <w:rsid w:val="004161F4"/>
    <w:rsid w:val="00430113"/>
    <w:rsid w:val="004534F5"/>
    <w:rsid w:val="00460C76"/>
    <w:rsid w:val="0046126A"/>
    <w:rsid w:val="004A03A9"/>
    <w:rsid w:val="004C214A"/>
    <w:rsid w:val="004D38E9"/>
    <w:rsid w:val="00515E63"/>
    <w:rsid w:val="00565992"/>
    <w:rsid w:val="005D1C57"/>
    <w:rsid w:val="00652F79"/>
    <w:rsid w:val="00685665"/>
    <w:rsid w:val="006D77F5"/>
    <w:rsid w:val="007260B3"/>
    <w:rsid w:val="00731487"/>
    <w:rsid w:val="00737C4C"/>
    <w:rsid w:val="00762ABD"/>
    <w:rsid w:val="0078514A"/>
    <w:rsid w:val="007A26CF"/>
    <w:rsid w:val="007C7D73"/>
    <w:rsid w:val="007F25D7"/>
    <w:rsid w:val="00810A25"/>
    <w:rsid w:val="00881536"/>
    <w:rsid w:val="00891723"/>
    <w:rsid w:val="008D6E2A"/>
    <w:rsid w:val="00906FC8"/>
    <w:rsid w:val="00915DD0"/>
    <w:rsid w:val="00926BF1"/>
    <w:rsid w:val="009520DA"/>
    <w:rsid w:val="009522A7"/>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5365A"/>
    <w:rsid w:val="00C64F5A"/>
    <w:rsid w:val="00C73106"/>
    <w:rsid w:val="00CB767E"/>
    <w:rsid w:val="00CD27B6"/>
    <w:rsid w:val="00CF4CEB"/>
    <w:rsid w:val="00D1288B"/>
    <w:rsid w:val="00DE23D8"/>
    <w:rsid w:val="00E05D26"/>
    <w:rsid w:val="00E253D0"/>
    <w:rsid w:val="00E464CE"/>
    <w:rsid w:val="00E706A7"/>
    <w:rsid w:val="00EA45BB"/>
    <w:rsid w:val="00EF6792"/>
    <w:rsid w:val="00F81C8F"/>
    <w:rsid w:val="00F81DB5"/>
    <w:rsid w:val="00FA3D94"/>
    <w:rsid w:val="00FE1D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8084</Words>
  <Characters>4608</Characters>
  <Application>Microsoft Office Word</Application>
  <DocSecurity>0</DocSecurity>
  <Lines>38</Lines>
  <Paragraphs>25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vt:lpstr>
      <vt:lpstr>Specialieji reikalavimai pasiūlymų rengimui ir pateikimui</vt:lpstr>
      <vt:lpstr>6. Pasiūlymo galiojimo užtikrinimas</vt:lpstr>
      <vt:lpstr>Pasiūlymų vertinimas</vt:lpstr>
      <vt:lpstr>8. Sutarties sudarymas</vt:lpstr>
    </vt:vector>
  </TitlesOfParts>
  <Company/>
  <LinksUpToDate>false</LinksUpToDate>
  <CharactersWithSpaces>12667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Sadonija Padarauskienė</cp:lastModifiedBy>
  <cp:revision>11</cp:revision>
  <cp:lastPrinted>2021-11-03T05:49:00Z</cp:lastPrinted>
  <dcterms:created xsi:type="dcterms:W3CDTF">2025-03-14T06:21:00Z</dcterms:created>
  <dcterms:modified xsi:type="dcterms:W3CDTF">2025-03-14T11:47:00Z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